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"/>
        <w:gridCol w:w="6640"/>
        <w:gridCol w:w="896"/>
      </w:tblGrid>
      <w:tr w:rsidR="00704B33" w:rsidRPr="00704B33" w14:paraId="511B54ED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D4BC4F5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704B33">
              <w:rPr>
                <w:rFonts w:ascii="TimesNewRoman" w:hAnsi="TimesNewRoman" w:cs="Courier New"/>
                <w:b/>
                <w:sz w:val="24"/>
              </w:rPr>
              <w:t>100000</w:t>
            </w:r>
          </w:p>
        </w:tc>
        <w:tc>
          <w:tcPr>
            <w:tcW w:w="6640" w:type="dxa"/>
            <w:shd w:val="clear" w:color="auto" w:fill="auto"/>
          </w:tcPr>
          <w:p w14:paraId="7ECFB421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704B33">
              <w:rPr>
                <w:rFonts w:ascii="TimesNewRoman" w:hAnsi="TimesNewRoman" w:cs="Courier New"/>
                <w:b/>
                <w:sz w:val="24"/>
              </w:rPr>
              <w:t>ASSETS</w:t>
            </w:r>
          </w:p>
        </w:tc>
        <w:tc>
          <w:tcPr>
            <w:tcW w:w="896" w:type="dxa"/>
            <w:shd w:val="clear" w:color="auto" w:fill="auto"/>
          </w:tcPr>
          <w:p w14:paraId="013E60FC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704B33" w:rsidRPr="00704B33" w14:paraId="79E77F88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095D67A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2F51C51D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6F03A540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704B33" w:rsidRPr="00704B33" w14:paraId="5043AE61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41148B34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101000</w:t>
            </w:r>
          </w:p>
        </w:tc>
        <w:tc>
          <w:tcPr>
            <w:tcW w:w="6640" w:type="dxa"/>
            <w:shd w:val="clear" w:color="auto" w:fill="auto"/>
          </w:tcPr>
          <w:p w14:paraId="4C2D1B0A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Fund Balance </w:t>
            </w:r>
            <w:proofErr w:type="gramStart"/>
            <w:r w:rsidRPr="00704B33">
              <w:rPr>
                <w:rFonts w:ascii="TimesNewRoman" w:hAnsi="TimesNewRoman" w:cs="Courier New"/>
                <w:sz w:val="24"/>
              </w:rPr>
              <w:t>With</w:t>
            </w:r>
            <w:proofErr w:type="gramEnd"/>
            <w:r w:rsidRPr="00704B33">
              <w:rPr>
                <w:rFonts w:ascii="TimesNewRoman" w:hAnsi="TimesNewRoman" w:cs="Courier New"/>
                <w:sz w:val="24"/>
              </w:rPr>
              <w:t xml:space="preserve"> Treasury</w:t>
            </w:r>
          </w:p>
        </w:tc>
        <w:tc>
          <w:tcPr>
            <w:tcW w:w="896" w:type="dxa"/>
            <w:shd w:val="clear" w:color="auto" w:fill="auto"/>
          </w:tcPr>
          <w:p w14:paraId="79731D9B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1B4FB3CC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4F85AECE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109000</w:t>
            </w:r>
          </w:p>
        </w:tc>
        <w:tc>
          <w:tcPr>
            <w:tcW w:w="6640" w:type="dxa"/>
            <w:shd w:val="clear" w:color="auto" w:fill="auto"/>
          </w:tcPr>
          <w:p w14:paraId="5690006F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Fund Balance </w:t>
            </w:r>
            <w:proofErr w:type="gramStart"/>
            <w:r w:rsidRPr="00704B33">
              <w:rPr>
                <w:rFonts w:ascii="TimesNewRoman" w:hAnsi="TimesNewRoman" w:cs="Courier New"/>
                <w:sz w:val="24"/>
              </w:rPr>
              <w:t>With</w:t>
            </w:r>
            <w:proofErr w:type="gramEnd"/>
            <w:r w:rsidRPr="00704B33">
              <w:rPr>
                <w:rFonts w:ascii="TimesNewRoman" w:hAnsi="TimesNewRoman" w:cs="Courier New"/>
                <w:sz w:val="24"/>
              </w:rPr>
              <w:t xml:space="preserve"> Treasury While Awaiting a Warrant</w:t>
            </w:r>
          </w:p>
        </w:tc>
        <w:tc>
          <w:tcPr>
            <w:tcW w:w="896" w:type="dxa"/>
            <w:shd w:val="clear" w:color="auto" w:fill="auto"/>
          </w:tcPr>
          <w:p w14:paraId="6D6D75DE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667D6C26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BB14D2F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3BEAE721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3DB1BBC6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704B33" w:rsidRPr="00704B33" w14:paraId="3FA0E6D6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4AAEA1C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5BE41B1F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704B33">
              <w:rPr>
                <w:rFonts w:ascii="TimesNewRoman" w:hAnsi="TimesNewRoman" w:cs="Courier New"/>
                <w:b/>
                <w:sz w:val="24"/>
              </w:rPr>
              <w:t>CASH</w:t>
            </w:r>
          </w:p>
        </w:tc>
        <w:tc>
          <w:tcPr>
            <w:tcW w:w="896" w:type="dxa"/>
            <w:shd w:val="clear" w:color="auto" w:fill="auto"/>
          </w:tcPr>
          <w:p w14:paraId="58F16447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704B33" w:rsidRPr="00704B33" w14:paraId="5005B775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AC480ED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110100</w:t>
            </w:r>
          </w:p>
        </w:tc>
        <w:tc>
          <w:tcPr>
            <w:tcW w:w="6640" w:type="dxa"/>
            <w:shd w:val="clear" w:color="auto" w:fill="auto"/>
          </w:tcPr>
          <w:p w14:paraId="7F92CE20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General Fund of the U.S. Government's Operating Cash</w:t>
            </w:r>
          </w:p>
        </w:tc>
        <w:tc>
          <w:tcPr>
            <w:tcW w:w="896" w:type="dxa"/>
            <w:shd w:val="clear" w:color="auto" w:fill="auto"/>
          </w:tcPr>
          <w:p w14:paraId="3DFA8D26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17B42B77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65BD661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110300</w:t>
            </w:r>
          </w:p>
        </w:tc>
        <w:tc>
          <w:tcPr>
            <w:tcW w:w="6640" w:type="dxa"/>
            <w:shd w:val="clear" w:color="auto" w:fill="auto"/>
          </w:tcPr>
          <w:p w14:paraId="0C3BF6A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Restricted Operating Cash</w:t>
            </w:r>
          </w:p>
        </w:tc>
        <w:tc>
          <w:tcPr>
            <w:tcW w:w="896" w:type="dxa"/>
            <w:shd w:val="clear" w:color="auto" w:fill="auto"/>
          </w:tcPr>
          <w:p w14:paraId="7372D72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3B67BBB8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5F42E4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110900</w:t>
            </w:r>
          </w:p>
        </w:tc>
        <w:tc>
          <w:tcPr>
            <w:tcW w:w="6640" w:type="dxa"/>
            <w:shd w:val="clear" w:color="auto" w:fill="auto"/>
          </w:tcPr>
          <w:p w14:paraId="33A1110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Checks Outstanding</w:t>
            </w:r>
          </w:p>
        </w:tc>
        <w:tc>
          <w:tcPr>
            <w:tcW w:w="896" w:type="dxa"/>
            <w:shd w:val="clear" w:color="auto" w:fill="auto"/>
          </w:tcPr>
          <w:p w14:paraId="4517C18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14E8414D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59968B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111000</w:t>
            </w:r>
          </w:p>
        </w:tc>
        <w:tc>
          <w:tcPr>
            <w:tcW w:w="6640" w:type="dxa"/>
            <w:shd w:val="clear" w:color="auto" w:fill="auto"/>
          </w:tcPr>
          <w:p w14:paraId="395343BE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Undeposited Collections</w:t>
            </w:r>
          </w:p>
        </w:tc>
        <w:tc>
          <w:tcPr>
            <w:tcW w:w="896" w:type="dxa"/>
            <w:shd w:val="clear" w:color="auto" w:fill="auto"/>
          </w:tcPr>
          <w:p w14:paraId="4A5AB54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55F73C75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D1DF3C7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112000</w:t>
            </w:r>
          </w:p>
        </w:tc>
        <w:tc>
          <w:tcPr>
            <w:tcW w:w="6640" w:type="dxa"/>
            <w:shd w:val="clear" w:color="auto" w:fill="auto"/>
          </w:tcPr>
          <w:p w14:paraId="711DD3B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proofErr w:type="spellStart"/>
            <w:r w:rsidRPr="00704B33">
              <w:rPr>
                <w:rFonts w:ascii="TimesNewRoman" w:hAnsi="TimesNewRoman" w:cs="Courier New"/>
                <w:sz w:val="24"/>
              </w:rPr>
              <w:t>Imprest</w:t>
            </w:r>
            <w:proofErr w:type="spellEnd"/>
            <w:r w:rsidRPr="00704B33">
              <w:rPr>
                <w:rFonts w:ascii="TimesNewRoman" w:hAnsi="TimesNewRoman" w:cs="Courier New"/>
                <w:sz w:val="24"/>
              </w:rPr>
              <w:t xml:space="preserve"> Funds</w:t>
            </w:r>
          </w:p>
        </w:tc>
        <w:tc>
          <w:tcPr>
            <w:tcW w:w="896" w:type="dxa"/>
            <w:shd w:val="clear" w:color="auto" w:fill="auto"/>
          </w:tcPr>
          <w:p w14:paraId="2050C737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099FBD39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8D7262E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112500</w:t>
            </w:r>
          </w:p>
        </w:tc>
        <w:tc>
          <w:tcPr>
            <w:tcW w:w="6640" w:type="dxa"/>
            <w:shd w:val="clear" w:color="auto" w:fill="auto"/>
          </w:tcPr>
          <w:p w14:paraId="40E065BD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U.S. Debit Card Funds</w:t>
            </w:r>
          </w:p>
        </w:tc>
        <w:tc>
          <w:tcPr>
            <w:tcW w:w="896" w:type="dxa"/>
            <w:shd w:val="clear" w:color="auto" w:fill="auto"/>
          </w:tcPr>
          <w:p w14:paraId="7BABD1E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4C83D235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02AD96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113000</w:t>
            </w:r>
          </w:p>
        </w:tc>
        <w:tc>
          <w:tcPr>
            <w:tcW w:w="6640" w:type="dxa"/>
            <w:shd w:val="clear" w:color="auto" w:fill="auto"/>
          </w:tcPr>
          <w:p w14:paraId="16E2DF8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Funds Held Outside of Treasury - Budgetary</w:t>
            </w:r>
          </w:p>
        </w:tc>
        <w:tc>
          <w:tcPr>
            <w:tcW w:w="896" w:type="dxa"/>
            <w:shd w:val="clear" w:color="auto" w:fill="auto"/>
          </w:tcPr>
          <w:p w14:paraId="18A6A7E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560E1B27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824292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113500</w:t>
            </w:r>
          </w:p>
        </w:tc>
        <w:tc>
          <w:tcPr>
            <w:tcW w:w="6640" w:type="dxa"/>
            <w:shd w:val="clear" w:color="auto" w:fill="auto"/>
          </w:tcPr>
          <w:p w14:paraId="1E4C68B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Funds Held Outside of Treasury - Non-Budgetary</w:t>
            </w:r>
          </w:p>
        </w:tc>
        <w:tc>
          <w:tcPr>
            <w:tcW w:w="896" w:type="dxa"/>
            <w:shd w:val="clear" w:color="auto" w:fill="auto"/>
          </w:tcPr>
          <w:p w14:paraId="745AAF9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673C3DB9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6347A1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114500</w:t>
            </w:r>
          </w:p>
        </w:tc>
        <w:tc>
          <w:tcPr>
            <w:tcW w:w="6640" w:type="dxa"/>
            <w:shd w:val="clear" w:color="auto" w:fill="auto"/>
          </w:tcPr>
          <w:p w14:paraId="563D874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Cash Held by U.S. Disbursing Officers Outside the Treasury's General Account</w:t>
            </w:r>
          </w:p>
        </w:tc>
        <w:tc>
          <w:tcPr>
            <w:tcW w:w="896" w:type="dxa"/>
            <w:shd w:val="clear" w:color="auto" w:fill="auto"/>
          </w:tcPr>
          <w:p w14:paraId="117C43A8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2A38C175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D18DD2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119000</w:t>
            </w:r>
          </w:p>
        </w:tc>
        <w:tc>
          <w:tcPr>
            <w:tcW w:w="6640" w:type="dxa"/>
            <w:shd w:val="clear" w:color="auto" w:fill="auto"/>
          </w:tcPr>
          <w:p w14:paraId="0DE970DF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Other Cash</w:t>
            </w:r>
          </w:p>
        </w:tc>
        <w:tc>
          <w:tcPr>
            <w:tcW w:w="896" w:type="dxa"/>
            <w:shd w:val="clear" w:color="auto" w:fill="auto"/>
          </w:tcPr>
          <w:p w14:paraId="4F9BE1F8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1A0FDE68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E628197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119090</w:t>
            </w:r>
          </w:p>
        </w:tc>
        <w:tc>
          <w:tcPr>
            <w:tcW w:w="6640" w:type="dxa"/>
            <w:shd w:val="clear" w:color="auto" w:fill="auto"/>
          </w:tcPr>
          <w:p w14:paraId="041260C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Other Cash - International Monetary Fund</w:t>
            </w:r>
          </w:p>
        </w:tc>
        <w:tc>
          <w:tcPr>
            <w:tcW w:w="896" w:type="dxa"/>
            <w:shd w:val="clear" w:color="auto" w:fill="auto"/>
          </w:tcPr>
          <w:p w14:paraId="5016E9B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0D270B65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DD3EA9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119305</w:t>
            </w:r>
          </w:p>
        </w:tc>
        <w:tc>
          <w:tcPr>
            <w:tcW w:w="6640" w:type="dxa"/>
            <w:shd w:val="clear" w:color="auto" w:fill="auto"/>
          </w:tcPr>
          <w:p w14:paraId="75DC50A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International Monetary Fund - Letter of Credit</w:t>
            </w:r>
          </w:p>
        </w:tc>
        <w:tc>
          <w:tcPr>
            <w:tcW w:w="896" w:type="dxa"/>
            <w:shd w:val="clear" w:color="auto" w:fill="auto"/>
          </w:tcPr>
          <w:p w14:paraId="200F7C7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4EFD21F5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DECE893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119306</w:t>
            </w:r>
          </w:p>
        </w:tc>
        <w:tc>
          <w:tcPr>
            <w:tcW w:w="6640" w:type="dxa"/>
            <w:shd w:val="clear" w:color="auto" w:fill="auto"/>
          </w:tcPr>
          <w:p w14:paraId="74A322C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International Monetary Fund - Receivable/Payable Currency Valuation Adjustment</w:t>
            </w:r>
          </w:p>
        </w:tc>
        <w:tc>
          <w:tcPr>
            <w:tcW w:w="896" w:type="dxa"/>
            <w:shd w:val="clear" w:color="auto" w:fill="auto"/>
          </w:tcPr>
          <w:p w14:paraId="317ACC5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1D81E205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00C885F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119307</w:t>
            </w:r>
          </w:p>
        </w:tc>
        <w:tc>
          <w:tcPr>
            <w:tcW w:w="6640" w:type="dxa"/>
            <w:shd w:val="clear" w:color="auto" w:fill="auto"/>
          </w:tcPr>
          <w:p w14:paraId="5BD8929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International Monetary Fund - Dollar Deposits With the IMF</w:t>
            </w:r>
          </w:p>
        </w:tc>
        <w:tc>
          <w:tcPr>
            <w:tcW w:w="896" w:type="dxa"/>
            <w:shd w:val="clear" w:color="auto" w:fill="auto"/>
          </w:tcPr>
          <w:p w14:paraId="1E7C317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374528BD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AC89A1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119309</w:t>
            </w:r>
          </w:p>
        </w:tc>
        <w:tc>
          <w:tcPr>
            <w:tcW w:w="6640" w:type="dxa"/>
            <w:shd w:val="clear" w:color="auto" w:fill="auto"/>
          </w:tcPr>
          <w:p w14:paraId="1CCCD1CE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International Monetary Fund - Currency Holdings</w:t>
            </w:r>
          </w:p>
        </w:tc>
        <w:tc>
          <w:tcPr>
            <w:tcW w:w="896" w:type="dxa"/>
            <w:shd w:val="clear" w:color="auto" w:fill="auto"/>
          </w:tcPr>
          <w:p w14:paraId="7899971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3F487B5A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338B21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119333</w:t>
            </w:r>
          </w:p>
        </w:tc>
        <w:tc>
          <w:tcPr>
            <w:tcW w:w="6640" w:type="dxa"/>
            <w:shd w:val="clear" w:color="auto" w:fill="auto"/>
          </w:tcPr>
          <w:p w14:paraId="6115684F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International Monetary Fund - Reserve Position</w:t>
            </w:r>
          </w:p>
        </w:tc>
        <w:tc>
          <w:tcPr>
            <w:tcW w:w="896" w:type="dxa"/>
            <w:shd w:val="clear" w:color="auto" w:fill="auto"/>
          </w:tcPr>
          <w:p w14:paraId="0D4F8907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3C21642E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AB1132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119400</w:t>
            </w:r>
          </w:p>
        </w:tc>
        <w:tc>
          <w:tcPr>
            <w:tcW w:w="6640" w:type="dxa"/>
            <w:shd w:val="clear" w:color="auto" w:fill="auto"/>
          </w:tcPr>
          <w:p w14:paraId="563952E7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Exchange Stabilization Fund (</w:t>
            </w:r>
            <w:proofErr w:type="spellStart"/>
            <w:r w:rsidRPr="00704B33">
              <w:rPr>
                <w:rFonts w:ascii="TimesNewRoman" w:hAnsi="TimesNewRoman" w:cs="Courier New"/>
                <w:sz w:val="24"/>
              </w:rPr>
              <w:t>ESF</w:t>
            </w:r>
            <w:proofErr w:type="spellEnd"/>
            <w:r w:rsidRPr="00704B33">
              <w:rPr>
                <w:rFonts w:ascii="TimesNewRoman" w:hAnsi="TimesNewRoman" w:cs="Courier New"/>
                <w:sz w:val="24"/>
              </w:rPr>
              <w:t>) Assets - Holdings of Special Drawing Rights (</w:t>
            </w:r>
            <w:proofErr w:type="spellStart"/>
            <w:r w:rsidRPr="00704B33">
              <w:rPr>
                <w:rFonts w:ascii="TimesNewRoman" w:hAnsi="TimesNewRoman" w:cs="Courier New"/>
                <w:sz w:val="24"/>
              </w:rPr>
              <w:t>SDR</w:t>
            </w:r>
            <w:proofErr w:type="spellEnd"/>
            <w:r w:rsidRPr="00704B33">
              <w:rPr>
                <w:rFonts w:ascii="TimesNewRoman" w:hAnsi="TimesNewRoman" w:cs="Courier New"/>
                <w:sz w:val="24"/>
              </w:rPr>
              <w:t>)</w:t>
            </w:r>
          </w:p>
        </w:tc>
        <w:tc>
          <w:tcPr>
            <w:tcW w:w="896" w:type="dxa"/>
            <w:shd w:val="clear" w:color="auto" w:fill="auto"/>
          </w:tcPr>
          <w:p w14:paraId="702E528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0468790F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80D0FD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119500</w:t>
            </w:r>
          </w:p>
        </w:tc>
        <w:tc>
          <w:tcPr>
            <w:tcW w:w="6640" w:type="dxa"/>
            <w:shd w:val="clear" w:color="auto" w:fill="auto"/>
          </w:tcPr>
          <w:p w14:paraId="5826018D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Other Monetary Assets</w:t>
            </w:r>
          </w:p>
        </w:tc>
        <w:tc>
          <w:tcPr>
            <w:tcW w:w="896" w:type="dxa"/>
            <w:shd w:val="clear" w:color="auto" w:fill="auto"/>
          </w:tcPr>
          <w:p w14:paraId="4516528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3907E4BE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6F8E587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120000</w:t>
            </w:r>
          </w:p>
        </w:tc>
        <w:tc>
          <w:tcPr>
            <w:tcW w:w="6640" w:type="dxa"/>
            <w:shd w:val="clear" w:color="auto" w:fill="auto"/>
          </w:tcPr>
          <w:p w14:paraId="058A44E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Foreign Currency</w:t>
            </w:r>
          </w:p>
        </w:tc>
        <w:tc>
          <w:tcPr>
            <w:tcW w:w="896" w:type="dxa"/>
            <w:shd w:val="clear" w:color="auto" w:fill="auto"/>
          </w:tcPr>
          <w:p w14:paraId="2482627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357D790D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EDF166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120500</w:t>
            </w:r>
          </w:p>
        </w:tc>
        <w:tc>
          <w:tcPr>
            <w:tcW w:w="6640" w:type="dxa"/>
            <w:shd w:val="clear" w:color="auto" w:fill="auto"/>
          </w:tcPr>
          <w:p w14:paraId="4F6A5A68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Foreign Currency Denominated Equivalent Assets</w:t>
            </w:r>
          </w:p>
        </w:tc>
        <w:tc>
          <w:tcPr>
            <w:tcW w:w="896" w:type="dxa"/>
            <w:shd w:val="clear" w:color="auto" w:fill="auto"/>
          </w:tcPr>
          <w:p w14:paraId="3E1B399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02107B45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999B2B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120900</w:t>
            </w:r>
          </w:p>
        </w:tc>
        <w:tc>
          <w:tcPr>
            <w:tcW w:w="6640" w:type="dxa"/>
            <w:shd w:val="clear" w:color="auto" w:fill="auto"/>
          </w:tcPr>
          <w:p w14:paraId="086A5C98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Uninvested Foreign Currency</w:t>
            </w:r>
          </w:p>
        </w:tc>
        <w:tc>
          <w:tcPr>
            <w:tcW w:w="896" w:type="dxa"/>
            <w:shd w:val="clear" w:color="auto" w:fill="auto"/>
          </w:tcPr>
          <w:p w14:paraId="736EF09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0A33D826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4D55B25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125000</w:t>
            </w:r>
          </w:p>
        </w:tc>
        <w:tc>
          <w:tcPr>
            <w:tcW w:w="6640" w:type="dxa"/>
            <w:shd w:val="clear" w:color="auto" w:fill="auto"/>
          </w:tcPr>
          <w:p w14:paraId="6BA7E79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Central Accounting/Agency Reconciliation Account</w:t>
            </w:r>
          </w:p>
        </w:tc>
        <w:tc>
          <w:tcPr>
            <w:tcW w:w="896" w:type="dxa"/>
            <w:shd w:val="clear" w:color="auto" w:fill="auto"/>
          </w:tcPr>
          <w:p w14:paraId="236C3B83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5B7BC578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1F7EF31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1F9FE5EC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54444E46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704B33" w:rsidRPr="00704B33" w14:paraId="33134337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65377F8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3B2E23BC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704B33">
              <w:rPr>
                <w:rFonts w:ascii="TimesNewRoman" w:hAnsi="TimesNewRoman" w:cs="Courier New"/>
                <w:b/>
                <w:sz w:val="24"/>
              </w:rPr>
              <w:t>RECEIVABLES</w:t>
            </w:r>
          </w:p>
        </w:tc>
        <w:tc>
          <w:tcPr>
            <w:tcW w:w="896" w:type="dxa"/>
            <w:shd w:val="clear" w:color="auto" w:fill="auto"/>
          </w:tcPr>
          <w:p w14:paraId="741DB770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704B33" w:rsidRPr="00704B33" w14:paraId="2CD085ED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50674D1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131000</w:t>
            </w:r>
          </w:p>
        </w:tc>
        <w:tc>
          <w:tcPr>
            <w:tcW w:w="6640" w:type="dxa"/>
            <w:shd w:val="clear" w:color="auto" w:fill="auto"/>
          </w:tcPr>
          <w:p w14:paraId="63BC359D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Accounts Receivable</w:t>
            </w:r>
          </w:p>
        </w:tc>
        <w:tc>
          <w:tcPr>
            <w:tcW w:w="896" w:type="dxa"/>
            <w:shd w:val="clear" w:color="auto" w:fill="auto"/>
          </w:tcPr>
          <w:p w14:paraId="4661B102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3F901C7C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6AE93A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131900</w:t>
            </w:r>
          </w:p>
        </w:tc>
        <w:tc>
          <w:tcPr>
            <w:tcW w:w="6640" w:type="dxa"/>
            <w:shd w:val="clear" w:color="auto" w:fill="auto"/>
          </w:tcPr>
          <w:p w14:paraId="0263ADF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Allowance for Loss on Accounts Receivable</w:t>
            </w:r>
          </w:p>
        </w:tc>
        <w:tc>
          <w:tcPr>
            <w:tcW w:w="896" w:type="dxa"/>
            <w:shd w:val="clear" w:color="auto" w:fill="auto"/>
          </w:tcPr>
          <w:p w14:paraId="4514871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007AE556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6A18D5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132000</w:t>
            </w:r>
          </w:p>
        </w:tc>
        <w:tc>
          <w:tcPr>
            <w:tcW w:w="6640" w:type="dxa"/>
            <w:shd w:val="clear" w:color="auto" w:fill="auto"/>
          </w:tcPr>
          <w:p w14:paraId="4EB77F8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Funded Employment Benefit Contributions Receivable</w:t>
            </w:r>
          </w:p>
        </w:tc>
        <w:tc>
          <w:tcPr>
            <w:tcW w:w="896" w:type="dxa"/>
            <w:shd w:val="clear" w:color="auto" w:fill="auto"/>
          </w:tcPr>
          <w:p w14:paraId="70A4E1E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536E0A54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5BCD15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132100</w:t>
            </w:r>
          </w:p>
        </w:tc>
        <w:tc>
          <w:tcPr>
            <w:tcW w:w="6640" w:type="dxa"/>
            <w:shd w:val="clear" w:color="auto" w:fill="auto"/>
          </w:tcPr>
          <w:p w14:paraId="37B69EF7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Unfunded </w:t>
            </w:r>
            <w:proofErr w:type="spellStart"/>
            <w:r w:rsidRPr="00704B33">
              <w:rPr>
                <w:rFonts w:ascii="TimesNewRoman" w:hAnsi="TimesNewRoman" w:cs="Courier New"/>
                <w:sz w:val="24"/>
              </w:rPr>
              <w:t>FECA</w:t>
            </w:r>
            <w:proofErr w:type="spellEnd"/>
            <w:r w:rsidRPr="00704B33">
              <w:rPr>
                <w:rFonts w:ascii="TimesNewRoman" w:hAnsi="TimesNewRoman" w:cs="Courier New"/>
                <w:sz w:val="24"/>
              </w:rPr>
              <w:t xml:space="preserve"> Benefit Contributions Receivable</w:t>
            </w:r>
          </w:p>
        </w:tc>
        <w:tc>
          <w:tcPr>
            <w:tcW w:w="896" w:type="dxa"/>
            <w:shd w:val="clear" w:color="auto" w:fill="auto"/>
          </w:tcPr>
          <w:p w14:paraId="73FD31D7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7D5A6B65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F8F10D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132500</w:t>
            </w:r>
          </w:p>
        </w:tc>
        <w:tc>
          <w:tcPr>
            <w:tcW w:w="6640" w:type="dxa"/>
            <w:shd w:val="clear" w:color="auto" w:fill="auto"/>
          </w:tcPr>
          <w:p w14:paraId="6E86815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Taxes Receivable</w:t>
            </w:r>
          </w:p>
        </w:tc>
        <w:tc>
          <w:tcPr>
            <w:tcW w:w="896" w:type="dxa"/>
            <w:shd w:val="clear" w:color="auto" w:fill="auto"/>
          </w:tcPr>
          <w:p w14:paraId="391BDF83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213E18C8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0D6F47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132900</w:t>
            </w:r>
          </w:p>
        </w:tc>
        <w:tc>
          <w:tcPr>
            <w:tcW w:w="6640" w:type="dxa"/>
            <w:shd w:val="clear" w:color="auto" w:fill="auto"/>
          </w:tcPr>
          <w:p w14:paraId="216DF70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Allowance for Loss on Taxes Receivable</w:t>
            </w:r>
          </w:p>
        </w:tc>
        <w:tc>
          <w:tcPr>
            <w:tcW w:w="896" w:type="dxa"/>
            <w:shd w:val="clear" w:color="auto" w:fill="auto"/>
          </w:tcPr>
          <w:p w14:paraId="12AA104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38B316F5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649669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133000</w:t>
            </w:r>
          </w:p>
        </w:tc>
        <w:tc>
          <w:tcPr>
            <w:tcW w:w="6640" w:type="dxa"/>
            <w:shd w:val="clear" w:color="auto" w:fill="auto"/>
          </w:tcPr>
          <w:p w14:paraId="28F219C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Receivable for Transfers of Currently Invested Balances</w:t>
            </w:r>
          </w:p>
        </w:tc>
        <w:tc>
          <w:tcPr>
            <w:tcW w:w="896" w:type="dxa"/>
            <w:shd w:val="clear" w:color="auto" w:fill="auto"/>
          </w:tcPr>
          <w:p w14:paraId="6AD2EBF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172D7CF0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49847FB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133500</w:t>
            </w:r>
          </w:p>
        </w:tc>
        <w:tc>
          <w:tcPr>
            <w:tcW w:w="6640" w:type="dxa"/>
            <w:shd w:val="clear" w:color="auto" w:fill="auto"/>
          </w:tcPr>
          <w:p w14:paraId="7B242043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Expenditure Transfers Receivable</w:t>
            </w:r>
          </w:p>
        </w:tc>
        <w:tc>
          <w:tcPr>
            <w:tcW w:w="896" w:type="dxa"/>
            <w:shd w:val="clear" w:color="auto" w:fill="auto"/>
          </w:tcPr>
          <w:p w14:paraId="33F69E8E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1A26F208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471EC46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134000</w:t>
            </w:r>
          </w:p>
        </w:tc>
        <w:tc>
          <w:tcPr>
            <w:tcW w:w="6640" w:type="dxa"/>
            <w:shd w:val="clear" w:color="auto" w:fill="auto"/>
          </w:tcPr>
          <w:p w14:paraId="026071C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Interest Receivable - Not Otherwise Classified</w:t>
            </w:r>
          </w:p>
        </w:tc>
        <w:tc>
          <w:tcPr>
            <w:tcW w:w="896" w:type="dxa"/>
            <w:shd w:val="clear" w:color="auto" w:fill="auto"/>
          </w:tcPr>
          <w:p w14:paraId="48F92C57" w14:textId="2E846958" w:rsidR="00976160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558C6A87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31FE10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134100</w:t>
            </w:r>
          </w:p>
        </w:tc>
        <w:tc>
          <w:tcPr>
            <w:tcW w:w="6640" w:type="dxa"/>
            <w:shd w:val="clear" w:color="auto" w:fill="auto"/>
          </w:tcPr>
          <w:p w14:paraId="5908349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Interest Receivable - Loans</w:t>
            </w:r>
          </w:p>
        </w:tc>
        <w:tc>
          <w:tcPr>
            <w:tcW w:w="896" w:type="dxa"/>
            <w:shd w:val="clear" w:color="auto" w:fill="auto"/>
          </w:tcPr>
          <w:p w14:paraId="2AD5578C" w14:textId="59238A59" w:rsidR="00976160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976160" w:rsidRPr="00704B33" w14:paraId="5D941165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96C118E" w14:textId="52A43ED8" w:rsidR="00976160" w:rsidRPr="00704B33" w:rsidRDefault="00976160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61EA346C" w14:textId="3685B1F2" w:rsidR="00976160" w:rsidRPr="00976160" w:rsidRDefault="00976160" w:rsidP="00976160">
            <w:pPr>
              <w:pStyle w:val="PlainText"/>
              <w:rPr>
                <w:rFonts w:ascii="TimesNewRoman" w:hAnsi="TimesNewRoman" w:cs="Courier New"/>
                <w:b/>
                <w:bCs/>
                <w:sz w:val="24"/>
              </w:rPr>
            </w:pPr>
            <w:r w:rsidRPr="00976160">
              <w:rPr>
                <w:rFonts w:ascii="TimesNewRoman" w:hAnsi="TimesNewRoman" w:cs="Courier New"/>
                <w:b/>
                <w:bCs/>
                <w:sz w:val="24"/>
              </w:rPr>
              <w:t>RECEIVABLES (</w:t>
            </w:r>
            <w:r>
              <w:rPr>
                <w:rFonts w:ascii="TimesNewRoman" w:hAnsi="TimesNewRoman" w:cs="Courier New"/>
                <w:b/>
                <w:bCs/>
                <w:sz w:val="24"/>
              </w:rPr>
              <w:t>continued</w:t>
            </w:r>
            <w:r w:rsidRPr="00976160">
              <w:rPr>
                <w:rFonts w:ascii="TimesNewRoman" w:hAnsi="TimesNewRoman" w:cs="Courier New"/>
                <w:b/>
                <w:bCs/>
                <w:sz w:val="24"/>
              </w:rPr>
              <w:t>)</w:t>
            </w:r>
          </w:p>
        </w:tc>
        <w:tc>
          <w:tcPr>
            <w:tcW w:w="896" w:type="dxa"/>
            <w:shd w:val="clear" w:color="auto" w:fill="auto"/>
          </w:tcPr>
          <w:p w14:paraId="70EA0A25" w14:textId="77777777" w:rsidR="00976160" w:rsidRPr="00704B33" w:rsidRDefault="00976160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</w:tr>
      <w:tr w:rsidR="00704B33" w:rsidRPr="00704B33" w14:paraId="47727860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6DFA0A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134200</w:t>
            </w:r>
          </w:p>
        </w:tc>
        <w:tc>
          <w:tcPr>
            <w:tcW w:w="6640" w:type="dxa"/>
            <w:shd w:val="clear" w:color="auto" w:fill="auto"/>
          </w:tcPr>
          <w:p w14:paraId="4C21DCF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Interest Receivable - Investments</w:t>
            </w:r>
          </w:p>
        </w:tc>
        <w:tc>
          <w:tcPr>
            <w:tcW w:w="896" w:type="dxa"/>
            <w:shd w:val="clear" w:color="auto" w:fill="auto"/>
          </w:tcPr>
          <w:p w14:paraId="4A26A41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2ACD1BF3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D80C92E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134300</w:t>
            </w:r>
          </w:p>
        </w:tc>
        <w:tc>
          <w:tcPr>
            <w:tcW w:w="6640" w:type="dxa"/>
            <w:shd w:val="clear" w:color="auto" w:fill="auto"/>
          </w:tcPr>
          <w:p w14:paraId="20B2961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Interest Receivable - Taxes</w:t>
            </w:r>
          </w:p>
        </w:tc>
        <w:tc>
          <w:tcPr>
            <w:tcW w:w="896" w:type="dxa"/>
            <w:shd w:val="clear" w:color="auto" w:fill="auto"/>
          </w:tcPr>
          <w:p w14:paraId="7E33F86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40D0B3BE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9B60A6D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134400</w:t>
            </w:r>
          </w:p>
        </w:tc>
        <w:tc>
          <w:tcPr>
            <w:tcW w:w="6640" w:type="dxa"/>
            <w:shd w:val="clear" w:color="auto" w:fill="auto"/>
          </w:tcPr>
          <w:p w14:paraId="77BAC69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Interest Receivable on Special Drawing Rights (</w:t>
            </w:r>
            <w:proofErr w:type="spellStart"/>
            <w:r w:rsidRPr="00704B33">
              <w:rPr>
                <w:rFonts w:ascii="TimesNewRoman" w:hAnsi="TimesNewRoman" w:cs="Courier New"/>
                <w:sz w:val="24"/>
              </w:rPr>
              <w:t>SDR</w:t>
            </w:r>
            <w:proofErr w:type="spellEnd"/>
            <w:r w:rsidRPr="00704B33">
              <w:rPr>
                <w:rFonts w:ascii="TimesNewRoman" w:hAnsi="TimesNewRoman" w:cs="Courier New"/>
                <w:sz w:val="24"/>
              </w:rPr>
              <w:t>)</w:t>
            </w:r>
          </w:p>
        </w:tc>
        <w:tc>
          <w:tcPr>
            <w:tcW w:w="896" w:type="dxa"/>
            <w:shd w:val="clear" w:color="auto" w:fill="auto"/>
          </w:tcPr>
          <w:p w14:paraId="5360BA1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064C7D29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18C454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134500</w:t>
            </w:r>
          </w:p>
        </w:tc>
        <w:tc>
          <w:tcPr>
            <w:tcW w:w="6640" w:type="dxa"/>
            <w:shd w:val="clear" w:color="auto" w:fill="auto"/>
          </w:tcPr>
          <w:p w14:paraId="1D49C88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Allowance for Loss on Interest Receivable - Loans</w:t>
            </w:r>
          </w:p>
        </w:tc>
        <w:tc>
          <w:tcPr>
            <w:tcW w:w="896" w:type="dxa"/>
            <w:shd w:val="clear" w:color="auto" w:fill="auto"/>
          </w:tcPr>
          <w:p w14:paraId="329E847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1BD7FDAF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F6A3CA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134600</w:t>
            </w:r>
          </w:p>
        </w:tc>
        <w:tc>
          <w:tcPr>
            <w:tcW w:w="6640" w:type="dxa"/>
            <w:shd w:val="clear" w:color="auto" w:fill="auto"/>
          </w:tcPr>
          <w:p w14:paraId="69A5935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Allowance for Loss on Interest Receivable - Investments</w:t>
            </w:r>
          </w:p>
        </w:tc>
        <w:tc>
          <w:tcPr>
            <w:tcW w:w="896" w:type="dxa"/>
            <w:shd w:val="clear" w:color="auto" w:fill="auto"/>
          </w:tcPr>
          <w:p w14:paraId="1011F45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45784D0B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482BE60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134700</w:t>
            </w:r>
          </w:p>
        </w:tc>
        <w:tc>
          <w:tcPr>
            <w:tcW w:w="6640" w:type="dxa"/>
            <w:shd w:val="clear" w:color="auto" w:fill="auto"/>
          </w:tcPr>
          <w:p w14:paraId="5723C6D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Allowance for Loss on Interest Receivable - Not Otherwise Classified</w:t>
            </w:r>
          </w:p>
        </w:tc>
        <w:tc>
          <w:tcPr>
            <w:tcW w:w="896" w:type="dxa"/>
            <w:shd w:val="clear" w:color="auto" w:fill="auto"/>
          </w:tcPr>
          <w:p w14:paraId="129050C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5C21A018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3307BE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134800</w:t>
            </w:r>
          </w:p>
        </w:tc>
        <w:tc>
          <w:tcPr>
            <w:tcW w:w="6640" w:type="dxa"/>
            <w:shd w:val="clear" w:color="auto" w:fill="auto"/>
          </w:tcPr>
          <w:p w14:paraId="660E561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Allowance for Loss on Interest Receivable - Taxes</w:t>
            </w:r>
          </w:p>
        </w:tc>
        <w:tc>
          <w:tcPr>
            <w:tcW w:w="896" w:type="dxa"/>
            <w:shd w:val="clear" w:color="auto" w:fill="auto"/>
          </w:tcPr>
          <w:p w14:paraId="4F0A606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38B6D2CF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1078D8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135000</w:t>
            </w:r>
          </w:p>
        </w:tc>
        <w:tc>
          <w:tcPr>
            <w:tcW w:w="6640" w:type="dxa"/>
            <w:shd w:val="clear" w:color="auto" w:fill="auto"/>
          </w:tcPr>
          <w:p w14:paraId="69CDB24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Loans Receivable</w:t>
            </w:r>
          </w:p>
        </w:tc>
        <w:tc>
          <w:tcPr>
            <w:tcW w:w="896" w:type="dxa"/>
            <w:shd w:val="clear" w:color="auto" w:fill="auto"/>
          </w:tcPr>
          <w:p w14:paraId="133D7B7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1F2F124A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8C220B8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135090</w:t>
            </w:r>
          </w:p>
        </w:tc>
        <w:tc>
          <w:tcPr>
            <w:tcW w:w="6640" w:type="dxa"/>
            <w:shd w:val="clear" w:color="auto" w:fill="auto"/>
          </w:tcPr>
          <w:p w14:paraId="2A6E24A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Loans Receivable - International Monetary Fund</w:t>
            </w:r>
          </w:p>
        </w:tc>
        <w:tc>
          <w:tcPr>
            <w:tcW w:w="896" w:type="dxa"/>
            <w:shd w:val="clear" w:color="auto" w:fill="auto"/>
          </w:tcPr>
          <w:p w14:paraId="5E813DD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1FBE86A2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BDD73E7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135100</w:t>
            </w:r>
          </w:p>
        </w:tc>
        <w:tc>
          <w:tcPr>
            <w:tcW w:w="6640" w:type="dxa"/>
            <w:shd w:val="clear" w:color="auto" w:fill="auto"/>
          </w:tcPr>
          <w:p w14:paraId="29B448A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Capitalized Loan Interest Receivable - Non-Credit Reform</w:t>
            </w:r>
          </w:p>
        </w:tc>
        <w:tc>
          <w:tcPr>
            <w:tcW w:w="896" w:type="dxa"/>
            <w:shd w:val="clear" w:color="auto" w:fill="auto"/>
          </w:tcPr>
          <w:p w14:paraId="0453D928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234E207D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B3FCA0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135900</w:t>
            </w:r>
          </w:p>
        </w:tc>
        <w:tc>
          <w:tcPr>
            <w:tcW w:w="6640" w:type="dxa"/>
            <w:shd w:val="clear" w:color="auto" w:fill="auto"/>
          </w:tcPr>
          <w:p w14:paraId="0936F5FF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Allowance for Loss on Loans Receivable</w:t>
            </w:r>
          </w:p>
        </w:tc>
        <w:tc>
          <w:tcPr>
            <w:tcW w:w="896" w:type="dxa"/>
            <w:shd w:val="clear" w:color="auto" w:fill="auto"/>
          </w:tcPr>
          <w:p w14:paraId="1C87DDA1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5AA8DFB1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7411B5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135990</w:t>
            </w:r>
          </w:p>
        </w:tc>
        <w:tc>
          <w:tcPr>
            <w:tcW w:w="6640" w:type="dxa"/>
            <w:shd w:val="clear" w:color="auto" w:fill="auto"/>
          </w:tcPr>
          <w:p w14:paraId="67C216A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Allowance for Loss on Loans Receivable - International Monetary Fund</w:t>
            </w:r>
          </w:p>
        </w:tc>
        <w:tc>
          <w:tcPr>
            <w:tcW w:w="896" w:type="dxa"/>
            <w:shd w:val="clear" w:color="auto" w:fill="auto"/>
          </w:tcPr>
          <w:p w14:paraId="1BEC7DF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7E889442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B9A7247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136000</w:t>
            </w:r>
          </w:p>
        </w:tc>
        <w:tc>
          <w:tcPr>
            <w:tcW w:w="6640" w:type="dxa"/>
            <w:shd w:val="clear" w:color="auto" w:fill="auto"/>
          </w:tcPr>
          <w:p w14:paraId="0F1ED3A1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Penalties and Fines Receivable - Not Otherwise Classified</w:t>
            </w:r>
          </w:p>
        </w:tc>
        <w:tc>
          <w:tcPr>
            <w:tcW w:w="896" w:type="dxa"/>
            <w:shd w:val="clear" w:color="auto" w:fill="auto"/>
          </w:tcPr>
          <w:p w14:paraId="2CA9860E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40D747B7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8ACABA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136100</w:t>
            </w:r>
          </w:p>
        </w:tc>
        <w:tc>
          <w:tcPr>
            <w:tcW w:w="6640" w:type="dxa"/>
            <w:shd w:val="clear" w:color="auto" w:fill="auto"/>
          </w:tcPr>
          <w:p w14:paraId="7340F88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Penalties and Fines Receivable - Loans</w:t>
            </w:r>
          </w:p>
        </w:tc>
        <w:tc>
          <w:tcPr>
            <w:tcW w:w="896" w:type="dxa"/>
            <w:shd w:val="clear" w:color="auto" w:fill="auto"/>
          </w:tcPr>
          <w:p w14:paraId="1E8A75D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54E5FDCC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DE7216E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136300</w:t>
            </w:r>
          </w:p>
        </w:tc>
        <w:tc>
          <w:tcPr>
            <w:tcW w:w="6640" w:type="dxa"/>
            <w:shd w:val="clear" w:color="auto" w:fill="auto"/>
          </w:tcPr>
          <w:p w14:paraId="46FA4CA8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Penalties and Fines Receivable - Taxes</w:t>
            </w:r>
          </w:p>
        </w:tc>
        <w:tc>
          <w:tcPr>
            <w:tcW w:w="896" w:type="dxa"/>
            <w:shd w:val="clear" w:color="auto" w:fill="auto"/>
          </w:tcPr>
          <w:p w14:paraId="0B5B9EC1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71672199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64650F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136500</w:t>
            </w:r>
          </w:p>
        </w:tc>
        <w:tc>
          <w:tcPr>
            <w:tcW w:w="6640" w:type="dxa"/>
            <w:shd w:val="clear" w:color="auto" w:fill="auto"/>
          </w:tcPr>
          <w:p w14:paraId="229D66CE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Allowance for Loss on Penalties and Fines Receivable - Loans</w:t>
            </w:r>
          </w:p>
        </w:tc>
        <w:tc>
          <w:tcPr>
            <w:tcW w:w="896" w:type="dxa"/>
            <w:shd w:val="clear" w:color="auto" w:fill="auto"/>
          </w:tcPr>
          <w:p w14:paraId="0B7DBA77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18BA2933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C80D788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136700</w:t>
            </w:r>
          </w:p>
        </w:tc>
        <w:tc>
          <w:tcPr>
            <w:tcW w:w="6640" w:type="dxa"/>
            <w:shd w:val="clear" w:color="auto" w:fill="auto"/>
          </w:tcPr>
          <w:p w14:paraId="15D9341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Allowance for Loss on Penalties and Fines Receivable - Not Otherwise Classified</w:t>
            </w:r>
          </w:p>
        </w:tc>
        <w:tc>
          <w:tcPr>
            <w:tcW w:w="896" w:type="dxa"/>
            <w:shd w:val="clear" w:color="auto" w:fill="auto"/>
          </w:tcPr>
          <w:p w14:paraId="48AFBB88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29E45DF8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8CB465F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136800</w:t>
            </w:r>
          </w:p>
        </w:tc>
        <w:tc>
          <w:tcPr>
            <w:tcW w:w="6640" w:type="dxa"/>
            <w:shd w:val="clear" w:color="auto" w:fill="auto"/>
          </w:tcPr>
          <w:p w14:paraId="695770DE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Allowance for Loss on Penalties and Fines Receivable - Taxes</w:t>
            </w:r>
          </w:p>
        </w:tc>
        <w:tc>
          <w:tcPr>
            <w:tcW w:w="896" w:type="dxa"/>
            <w:shd w:val="clear" w:color="auto" w:fill="auto"/>
          </w:tcPr>
          <w:p w14:paraId="5A91E3FE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0A96ECE1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8F5ACA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137000</w:t>
            </w:r>
          </w:p>
        </w:tc>
        <w:tc>
          <w:tcPr>
            <w:tcW w:w="6640" w:type="dxa"/>
            <w:shd w:val="clear" w:color="auto" w:fill="auto"/>
          </w:tcPr>
          <w:p w14:paraId="43ECD63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Administrative Fees Receivable - Not Otherwise Classified</w:t>
            </w:r>
          </w:p>
        </w:tc>
        <w:tc>
          <w:tcPr>
            <w:tcW w:w="896" w:type="dxa"/>
            <w:shd w:val="clear" w:color="auto" w:fill="auto"/>
          </w:tcPr>
          <w:p w14:paraId="6FE3A0A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42BFEC5B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B0A2ED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137100</w:t>
            </w:r>
          </w:p>
        </w:tc>
        <w:tc>
          <w:tcPr>
            <w:tcW w:w="6640" w:type="dxa"/>
            <w:shd w:val="clear" w:color="auto" w:fill="auto"/>
          </w:tcPr>
          <w:p w14:paraId="30B46D7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Administrative Fees Receivable - Loans</w:t>
            </w:r>
          </w:p>
        </w:tc>
        <w:tc>
          <w:tcPr>
            <w:tcW w:w="896" w:type="dxa"/>
            <w:shd w:val="clear" w:color="auto" w:fill="auto"/>
          </w:tcPr>
          <w:p w14:paraId="14D822E8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469E4413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7DB433D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137300</w:t>
            </w:r>
          </w:p>
        </w:tc>
        <w:tc>
          <w:tcPr>
            <w:tcW w:w="6640" w:type="dxa"/>
            <w:shd w:val="clear" w:color="auto" w:fill="auto"/>
          </w:tcPr>
          <w:p w14:paraId="11AF4F6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Administrative Fees Receivable - Taxes</w:t>
            </w:r>
          </w:p>
        </w:tc>
        <w:tc>
          <w:tcPr>
            <w:tcW w:w="896" w:type="dxa"/>
            <w:shd w:val="clear" w:color="auto" w:fill="auto"/>
          </w:tcPr>
          <w:p w14:paraId="0D851C6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74EE09A9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40A6656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137500</w:t>
            </w:r>
          </w:p>
        </w:tc>
        <w:tc>
          <w:tcPr>
            <w:tcW w:w="6640" w:type="dxa"/>
            <w:shd w:val="clear" w:color="auto" w:fill="auto"/>
          </w:tcPr>
          <w:p w14:paraId="4A8C9B0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Allowance for Loss on Administrative Fees Receivable - Loans</w:t>
            </w:r>
          </w:p>
        </w:tc>
        <w:tc>
          <w:tcPr>
            <w:tcW w:w="896" w:type="dxa"/>
            <w:shd w:val="clear" w:color="auto" w:fill="auto"/>
          </w:tcPr>
          <w:p w14:paraId="0F240C0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757A5E22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AF57D2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137700</w:t>
            </w:r>
          </w:p>
        </w:tc>
        <w:tc>
          <w:tcPr>
            <w:tcW w:w="6640" w:type="dxa"/>
            <w:shd w:val="clear" w:color="auto" w:fill="auto"/>
          </w:tcPr>
          <w:p w14:paraId="66CFE6A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Allowance for Loss on Administrative Fees Receivable - Not Otherwise Classified</w:t>
            </w:r>
          </w:p>
        </w:tc>
        <w:tc>
          <w:tcPr>
            <w:tcW w:w="896" w:type="dxa"/>
            <w:shd w:val="clear" w:color="auto" w:fill="auto"/>
          </w:tcPr>
          <w:p w14:paraId="50D0CDF7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1907FBED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27A43A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137800</w:t>
            </w:r>
          </w:p>
        </w:tc>
        <w:tc>
          <w:tcPr>
            <w:tcW w:w="6640" w:type="dxa"/>
            <w:shd w:val="clear" w:color="auto" w:fill="auto"/>
          </w:tcPr>
          <w:p w14:paraId="5782168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Allowance for Loss on Administrative Fees Receivable - Taxes</w:t>
            </w:r>
          </w:p>
        </w:tc>
        <w:tc>
          <w:tcPr>
            <w:tcW w:w="896" w:type="dxa"/>
            <w:shd w:val="clear" w:color="auto" w:fill="auto"/>
          </w:tcPr>
          <w:p w14:paraId="34A780E1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2FEA12F6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25871D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138000</w:t>
            </w:r>
          </w:p>
        </w:tc>
        <w:tc>
          <w:tcPr>
            <w:tcW w:w="6640" w:type="dxa"/>
            <w:shd w:val="clear" w:color="auto" w:fill="auto"/>
          </w:tcPr>
          <w:p w14:paraId="761313A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Loans Receivable - Troubled Assets Relief Program</w:t>
            </w:r>
          </w:p>
        </w:tc>
        <w:tc>
          <w:tcPr>
            <w:tcW w:w="896" w:type="dxa"/>
            <w:shd w:val="clear" w:color="auto" w:fill="auto"/>
          </w:tcPr>
          <w:p w14:paraId="54E6A8E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09281E4D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41E642EE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138100</w:t>
            </w:r>
          </w:p>
        </w:tc>
        <w:tc>
          <w:tcPr>
            <w:tcW w:w="6640" w:type="dxa"/>
            <w:shd w:val="clear" w:color="auto" w:fill="auto"/>
          </w:tcPr>
          <w:p w14:paraId="39A27CF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Interest Receivable - Loans - Troubled Assets Relief Program</w:t>
            </w:r>
          </w:p>
        </w:tc>
        <w:tc>
          <w:tcPr>
            <w:tcW w:w="896" w:type="dxa"/>
            <w:shd w:val="clear" w:color="auto" w:fill="auto"/>
          </w:tcPr>
          <w:p w14:paraId="29A063F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25DB6AFD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31F377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138400</w:t>
            </w:r>
          </w:p>
        </w:tc>
        <w:tc>
          <w:tcPr>
            <w:tcW w:w="6640" w:type="dxa"/>
            <w:shd w:val="clear" w:color="auto" w:fill="auto"/>
          </w:tcPr>
          <w:p w14:paraId="3F9F41E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Interest Receivable - Foreign Currency Denominated Assets</w:t>
            </w:r>
          </w:p>
        </w:tc>
        <w:tc>
          <w:tcPr>
            <w:tcW w:w="896" w:type="dxa"/>
            <w:shd w:val="clear" w:color="auto" w:fill="auto"/>
          </w:tcPr>
          <w:p w14:paraId="5BB0B9F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054ACD2F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DA4241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138500</w:t>
            </w:r>
          </w:p>
        </w:tc>
        <w:tc>
          <w:tcPr>
            <w:tcW w:w="6640" w:type="dxa"/>
            <w:shd w:val="clear" w:color="auto" w:fill="auto"/>
          </w:tcPr>
          <w:p w14:paraId="4D0A027D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Allowance for Loss on Interest Receivable - Loans - Troubled Assets Relief Program</w:t>
            </w:r>
          </w:p>
        </w:tc>
        <w:tc>
          <w:tcPr>
            <w:tcW w:w="896" w:type="dxa"/>
            <w:shd w:val="clear" w:color="auto" w:fill="auto"/>
          </w:tcPr>
          <w:p w14:paraId="140E57C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4BD81E97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1AE2DA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138900</w:t>
            </w:r>
          </w:p>
        </w:tc>
        <w:tc>
          <w:tcPr>
            <w:tcW w:w="6640" w:type="dxa"/>
            <w:shd w:val="clear" w:color="auto" w:fill="auto"/>
          </w:tcPr>
          <w:p w14:paraId="321A7EF7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Allowance for Subsidy - Loans - Troubled Assets Relief Program</w:t>
            </w:r>
          </w:p>
        </w:tc>
        <w:tc>
          <w:tcPr>
            <w:tcW w:w="896" w:type="dxa"/>
            <w:shd w:val="clear" w:color="auto" w:fill="auto"/>
          </w:tcPr>
          <w:p w14:paraId="3D85AA0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07CA1520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D1A571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139000</w:t>
            </w:r>
          </w:p>
        </w:tc>
        <w:tc>
          <w:tcPr>
            <w:tcW w:w="6640" w:type="dxa"/>
            <w:shd w:val="clear" w:color="auto" w:fill="auto"/>
          </w:tcPr>
          <w:p w14:paraId="368C6EE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Appropriated Dedicated Collections Receivable</w:t>
            </w:r>
          </w:p>
        </w:tc>
        <w:tc>
          <w:tcPr>
            <w:tcW w:w="896" w:type="dxa"/>
            <w:shd w:val="clear" w:color="auto" w:fill="auto"/>
          </w:tcPr>
          <w:p w14:paraId="4486F0A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54205397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E992EC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139900</w:t>
            </w:r>
          </w:p>
        </w:tc>
        <w:tc>
          <w:tcPr>
            <w:tcW w:w="6640" w:type="dxa"/>
            <w:shd w:val="clear" w:color="auto" w:fill="auto"/>
          </w:tcPr>
          <w:p w14:paraId="05A4BDC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Allowance for Subsidy</w:t>
            </w:r>
          </w:p>
        </w:tc>
        <w:tc>
          <w:tcPr>
            <w:tcW w:w="896" w:type="dxa"/>
            <w:shd w:val="clear" w:color="auto" w:fill="auto"/>
          </w:tcPr>
          <w:p w14:paraId="1C110603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6D34C047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733B207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141000</w:t>
            </w:r>
          </w:p>
        </w:tc>
        <w:tc>
          <w:tcPr>
            <w:tcW w:w="6640" w:type="dxa"/>
            <w:shd w:val="clear" w:color="auto" w:fill="auto"/>
          </w:tcPr>
          <w:p w14:paraId="15419F2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Advances and Prepayments</w:t>
            </w:r>
          </w:p>
        </w:tc>
        <w:tc>
          <w:tcPr>
            <w:tcW w:w="896" w:type="dxa"/>
            <w:shd w:val="clear" w:color="auto" w:fill="auto"/>
          </w:tcPr>
          <w:p w14:paraId="118317CD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44B20A22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BC1557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198100</w:t>
            </w:r>
          </w:p>
        </w:tc>
        <w:tc>
          <w:tcPr>
            <w:tcW w:w="6640" w:type="dxa"/>
            <w:shd w:val="clear" w:color="auto" w:fill="auto"/>
          </w:tcPr>
          <w:p w14:paraId="62F8587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Receivable from Custodian or Non-Entity Assets Receivable </w:t>
            </w:r>
            <w:proofErr w:type="gramStart"/>
            <w:r w:rsidRPr="00704B33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704B33">
              <w:rPr>
                <w:rFonts w:ascii="TimesNewRoman" w:hAnsi="TimesNewRoman" w:cs="Courier New"/>
                <w:sz w:val="24"/>
              </w:rPr>
              <w:t xml:space="preserve"> a Federal Agency - Other Than the General Fund of the U.S. Government</w:t>
            </w:r>
          </w:p>
        </w:tc>
        <w:tc>
          <w:tcPr>
            <w:tcW w:w="896" w:type="dxa"/>
            <w:shd w:val="clear" w:color="auto" w:fill="auto"/>
          </w:tcPr>
          <w:p w14:paraId="6C66F42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41AED76A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D3BA592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744BCF77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1B630B22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704B33" w:rsidRPr="00704B33" w14:paraId="11B367A4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B8AE2F5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4A31CEF5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704B33">
              <w:rPr>
                <w:rFonts w:ascii="TimesNewRoman" w:hAnsi="TimesNewRoman" w:cs="Courier New"/>
                <w:b/>
                <w:sz w:val="24"/>
              </w:rPr>
              <w:t>INVENTORY AND RELATED PROPERTY</w:t>
            </w:r>
          </w:p>
        </w:tc>
        <w:tc>
          <w:tcPr>
            <w:tcW w:w="896" w:type="dxa"/>
            <w:shd w:val="clear" w:color="auto" w:fill="auto"/>
          </w:tcPr>
          <w:p w14:paraId="73DD73E1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704B33" w:rsidRPr="00704B33" w14:paraId="2D2C44B2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A9BBD72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151100</w:t>
            </w:r>
          </w:p>
        </w:tc>
        <w:tc>
          <w:tcPr>
            <w:tcW w:w="6640" w:type="dxa"/>
            <w:shd w:val="clear" w:color="auto" w:fill="auto"/>
          </w:tcPr>
          <w:p w14:paraId="33BF811A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Operating Materials and Supplies Held for Use</w:t>
            </w:r>
          </w:p>
        </w:tc>
        <w:tc>
          <w:tcPr>
            <w:tcW w:w="896" w:type="dxa"/>
            <w:shd w:val="clear" w:color="auto" w:fill="auto"/>
          </w:tcPr>
          <w:p w14:paraId="54C88F3F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3AF6C6DE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6542E38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151200</w:t>
            </w:r>
          </w:p>
        </w:tc>
        <w:tc>
          <w:tcPr>
            <w:tcW w:w="6640" w:type="dxa"/>
            <w:shd w:val="clear" w:color="auto" w:fill="auto"/>
          </w:tcPr>
          <w:p w14:paraId="367DCDBF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Operating Materials and Supplies Held in Reserve for Future Use</w:t>
            </w:r>
          </w:p>
        </w:tc>
        <w:tc>
          <w:tcPr>
            <w:tcW w:w="896" w:type="dxa"/>
            <w:shd w:val="clear" w:color="auto" w:fill="auto"/>
          </w:tcPr>
          <w:p w14:paraId="134AE318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005C019A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838008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151300</w:t>
            </w:r>
          </w:p>
        </w:tc>
        <w:tc>
          <w:tcPr>
            <w:tcW w:w="6640" w:type="dxa"/>
            <w:shd w:val="clear" w:color="auto" w:fill="auto"/>
          </w:tcPr>
          <w:p w14:paraId="0777FDC7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Operating Materials and Supplies - Excess, Obsolete, and Unserviceable</w:t>
            </w:r>
          </w:p>
        </w:tc>
        <w:tc>
          <w:tcPr>
            <w:tcW w:w="896" w:type="dxa"/>
            <w:shd w:val="clear" w:color="auto" w:fill="auto"/>
          </w:tcPr>
          <w:p w14:paraId="214F758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4E3F9A22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4B630B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151400</w:t>
            </w:r>
          </w:p>
        </w:tc>
        <w:tc>
          <w:tcPr>
            <w:tcW w:w="6640" w:type="dxa"/>
            <w:shd w:val="clear" w:color="auto" w:fill="auto"/>
          </w:tcPr>
          <w:p w14:paraId="3C777FB3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Operating Materials and Supplies Held for Repair</w:t>
            </w:r>
          </w:p>
        </w:tc>
        <w:tc>
          <w:tcPr>
            <w:tcW w:w="896" w:type="dxa"/>
            <w:shd w:val="clear" w:color="auto" w:fill="auto"/>
          </w:tcPr>
          <w:p w14:paraId="4F6AC62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36E1336F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908E26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151600</w:t>
            </w:r>
          </w:p>
        </w:tc>
        <w:tc>
          <w:tcPr>
            <w:tcW w:w="6640" w:type="dxa"/>
            <w:shd w:val="clear" w:color="auto" w:fill="auto"/>
          </w:tcPr>
          <w:p w14:paraId="64E20093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Operating Materials and Supplies in Development</w:t>
            </w:r>
          </w:p>
        </w:tc>
        <w:tc>
          <w:tcPr>
            <w:tcW w:w="896" w:type="dxa"/>
            <w:shd w:val="clear" w:color="auto" w:fill="auto"/>
          </w:tcPr>
          <w:p w14:paraId="4D3CF71F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7EEA5415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87EF4A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151900</w:t>
            </w:r>
          </w:p>
        </w:tc>
        <w:tc>
          <w:tcPr>
            <w:tcW w:w="6640" w:type="dxa"/>
            <w:shd w:val="clear" w:color="auto" w:fill="auto"/>
          </w:tcPr>
          <w:p w14:paraId="397B8D0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Operating Materials and Supplies - Allowance</w:t>
            </w:r>
          </w:p>
        </w:tc>
        <w:tc>
          <w:tcPr>
            <w:tcW w:w="896" w:type="dxa"/>
            <w:shd w:val="clear" w:color="auto" w:fill="auto"/>
          </w:tcPr>
          <w:p w14:paraId="53DDCC1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49BDA488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EA8946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152100</w:t>
            </w:r>
          </w:p>
        </w:tc>
        <w:tc>
          <w:tcPr>
            <w:tcW w:w="6640" w:type="dxa"/>
            <w:shd w:val="clear" w:color="auto" w:fill="auto"/>
          </w:tcPr>
          <w:p w14:paraId="2452071D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Inventory Purchased for Resale</w:t>
            </w:r>
          </w:p>
        </w:tc>
        <w:tc>
          <w:tcPr>
            <w:tcW w:w="896" w:type="dxa"/>
            <w:shd w:val="clear" w:color="auto" w:fill="auto"/>
          </w:tcPr>
          <w:p w14:paraId="79E7B953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39A6A9EF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B5DC728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152200</w:t>
            </w:r>
          </w:p>
        </w:tc>
        <w:tc>
          <w:tcPr>
            <w:tcW w:w="6640" w:type="dxa"/>
            <w:shd w:val="clear" w:color="auto" w:fill="auto"/>
          </w:tcPr>
          <w:p w14:paraId="27AE0387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Inventory Held in Reserve for Future Sale</w:t>
            </w:r>
          </w:p>
        </w:tc>
        <w:tc>
          <w:tcPr>
            <w:tcW w:w="896" w:type="dxa"/>
            <w:shd w:val="clear" w:color="auto" w:fill="auto"/>
          </w:tcPr>
          <w:p w14:paraId="59CA1C2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4779AAE1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49D1FE48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152300</w:t>
            </w:r>
          </w:p>
        </w:tc>
        <w:tc>
          <w:tcPr>
            <w:tcW w:w="6640" w:type="dxa"/>
            <w:shd w:val="clear" w:color="auto" w:fill="auto"/>
          </w:tcPr>
          <w:p w14:paraId="1814DC7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Inventory Held for Repair</w:t>
            </w:r>
          </w:p>
        </w:tc>
        <w:tc>
          <w:tcPr>
            <w:tcW w:w="896" w:type="dxa"/>
            <w:shd w:val="clear" w:color="auto" w:fill="auto"/>
          </w:tcPr>
          <w:p w14:paraId="735964B7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43CC3631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19D50E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152400</w:t>
            </w:r>
          </w:p>
        </w:tc>
        <w:tc>
          <w:tcPr>
            <w:tcW w:w="6640" w:type="dxa"/>
            <w:shd w:val="clear" w:color="auto" w:fill="auto"/>
          </w:tcPr>
          <w:p w14:paraId="2B34AB18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Inventory - Excess, Obsolete, and Unserviceable</w:t>
            </w:r>
          </w:p>
        </w:tc>
        <w:tc>
          <w:tcPr>
            <w:tcW w:w="896" w:type="dxa"/>
            <w:shd w:val="clear" w:color="auto" w:fill="auto"/>
          </w:tcPr>
          <w:p w14:paraId="1E948C0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186E6351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C47CD3F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152500</w:t>
            </w:r>
          </w:p>
        </w:tc>
        <w:tc>
          <w:tcPr>
            <w:tcW w:w="6640" w:type="dxa"/>
            <w:shd w:val="clear" w:color="auto" w:fill="auto"/>
          </w:tcPr>
          <w:p w14:paraId="39999C6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Inventory - Raw Materials</w:t>
            </w:r>
          </w:p>
        </w:tc>
        <w:tc>
          <w:tcPr>
            <w:tcW w:w="896" w:type="dxa"/>
            <w:shd w:val="clear" w:color="auto" w:fill="auto"/>
          </w:tcPr>
          <w:p w14:paraId="55116C23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38F23452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DE4E3C7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152600</w:t>
            </w:r>
          </w:p>
        </w:tc>
        <w:tc>
          <w:tcPr>
            <w:tcW w:w="6640" w:type="dxa"/>
            <w:shd w:val="clear" w:color="auto" w:fill="auto"/>
          </w:tcPr>
          <w:p w14:paraId="310342D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Inventory - Work-in-Process</w:t>
            </w:r>
          </w:p>
        </w:tc>
        <w:tc>
          <w:tcPr>
            <w:tcW w:w="896" w:type="dxa"/>
            <w:shd w:val="clear" w:color="auto" w:fill="auto"/>
          </w:tcPr>
          <w:p w14:paraId="65278A51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39A097E7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ECE010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152700</w:t>
            </w:r>
          </w:p>
        </w:tc>
        <w:tc>
          <w:tcPr>
            <w:tcW w:w="6640" w:type="dxa"/>
            <w:shd w:val="clear" w:color="auto" w:fill="auto"/>
          </w:tcPr>
          <w:p w14:paraId="000A888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Inventory - Finished Goods</w:t>
            </w:r>
          </w:p>
        </w:tc>
        <w:tc>
          <w:tcPr>
            <w:tcW w:w="896" w:type="dxa"/>
            <w:shd w:val="clear" w:color="auto" w:fill="auto"/>
          </w:tcPr>
          <w:p w14:paraId="2F2500E8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398F105C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0F0554E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152900</w:t>
            </w:r>
          </w:p>
        </w:tc>
        <w:tc>
          <w:tcPr>
            <w:tcW w:w="6640" w:type="dxa"/>
            <w:shd w:val="clear" w:color="auto" w:fill="auto"/>
          </w:tcPr>
          <w:p w14:paraId="7F0569BF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Inventory - Allowance</w:t>
            </w:r>
          </w:p>
        </w:tc>
        <w:tc>
          <w:tcPr>
            <w:tcW w:w="896" w:type="dxa"/>
            <w:shd w:val="clear" w:color="auto" w:fill="auto"/>
          </w:tcPr>
          <w:p w14:paraId="0DB6D17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68E6A412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4073677F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26565751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596092A5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704B33" w:rsidRPr="00704B33" w14:paraId="17E021D9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3314876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44B5D5B9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704B33">
              <w:rPr>
                <w:rFonts w:ascii="TimesNewRoman" w:hAnsi="TimesNewRoman" w:cs="Courier New"/>
                <w:b/>
                <w:sz w:val="24"/>
              </w:rPr>
              <w:t>SEIZED MONETARY ASSETS</w:t>
            </w:r>
          </w:p>
        </w:tc>
        <w:tc>
          <w:tcPr>
            <w:tcW w:w="896" w:type="dxa"/>
            <w:shd w:val="clear" w:color="auto" w:fill="auto"/>
          </w:tcPr>
          <w:p w14:paraId="0ED4E19E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704B33" w:rsidRPr="00704B33" w14:paraId="559E6921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C7F4532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153100</w:t>
            </w:r>
          </w:p>
        </w:tc>
        <w:tc>
          <w:tcPr>
            <w:tcW w:w="6640" w:type="dxa"/>
            <w:shd w:val="clear" w:color="auto" w:fill="auto"/>
          </w:tcPr>
          <w:p w14:paraId="098E4DF5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Seized Monetary Instruments</w:t>
            </w:r>
          </w:p>
        </w:tc>
        <w:tc>
          <w:tcPr>
            <w:tcW w:w="896" w:type="dxa"/>
            <w:shd w:val="clear" w:color="auto" w:fill="auto"/>
          </w:tcPr>
          <w:p w14:paraId="33516BB9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194E2196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933F76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153200</w:t>
            </w:r>
          </w:p>
        </w:tc>
        <w:tc>
          <w:tcPr>
            <w:tcW w:w="6640" w:type="dxa"/>
            <w:shd w:val="clear" w:color="auto" w:fill="auto"/>
          </w:tcPr>
          <w:p w14:paraId="19A7BB4F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Seized Cash Deposited</w:t>
            </w:r>
          </w:p>
        </w:tc>
        <w:tc>
          <w:tcPr>
            <w:tcW w:w="896" w:type="dxa"/>
            <w:shd w:val="clear" w:color="auto" w:fill="auto"/>
          </w:tcPr>
          <w:p w14:paraId="52C98DB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3DE7CC08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56B403F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5E8C9909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52D7DA8A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704B33" w:rsidRPr="00704B33" w14:paraId="37611D87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08B17F7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73231606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704B33">
              <w:rPr>
                <w:rFonts w:ascii="TimesNewRoman" w:hAnsi="TimesNewRoman" w:cs="Courier New"/>
                <w:b/>
                <w:sz w:val="24"/>
              </w:rPr>
              <w:t>FORFEITED PROPERTY</w:t>
            </w:r>
          </w:p>
        </w:tc>
        <w:tc>
          <w:tcPr>
            <w:tcW w:w="896" w:type="dxa"/>
            <w:shd w:val="clear" w:color="auto" w:fill="auto"/>
          </w:tcPr>
          <w:p w14:paraId="2410E655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704B33" w:rsidRPr="00704B33" w14:paraId="23188D7F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3B684EF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154100</w:t>
            </w:r>
          </w:p>
        </w:tc>
        <w:tc>
          <w:tcPr>
            <w:tcW w:w="6640" w:type="dxa"/>
            <w:shd w:val="clear" w:color="auto" w:fill="auto"/>
          </w:tcPr>
          <w:p w14:paraId="2C1683D7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Forfeited Property Held for Sale</w:t>
            </w:r>
          </w:p>
        </w:tc>
        <w:tc>
          <w:tcPr>
            <w:tcW w:w="896" w:type="dxa"/>
            <w:shd w:val="clear" w:color="auto" w:fill="auto"/>
          </w:tcPr>
          <w:p w14:paraId="76CC9FBA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2591FF7F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FF8FC67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154200</w:t>
            </w:r>
          </w:p>
        </w:tc>
        <w:tc>
          <w:tcPr>
            <w:tcW w:w="6640" w:type="dxa"/>
            <w:shd w:val="clear" w:color="auto" w:fill="auto"/>
          </w:tcPr>
          <w:p w14:paraId="0DF7EF43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Forfeited Property Held for Donation or Use</w:t>
            </w:r>
          </w:p>
        </w:tc>
        <w:tc>
          <w:tcPr>
            <w:tcW w:w="896" w:type="dxa"/>
            <w:shd w:val="clear" w:color="auto" w:fill="auto"/>
          </w:tcPr>
          <w:p w14:paraId="7BA289E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3621D740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D03802E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154900</w:t>
            </w:r>
          </w:p>
        </w:tc>
        <w:tc>
          <w:tcPr>
            <w:tcW w:w="6640" w:type="dxa"/>
            <w:shd w:val="clear" w:color="auto" w:fill="auto"/>
          </w:tcPr>
          <w:p w14:paraId="3A5944C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Forfeited Property - Allowance</w:t>
            </w:r>
          </w:p>
        </w:tc>
        <w:tc>
          <w:tcPr>
            <w:tcW w:w="896" w:type="dxa"/>
            <w:shd w:val="clear" w:color="auto" w:fill="auto"/>
          </w:tcPr>
          <w:p w14:paraId="0DB00E5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352486A6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4B4B70F7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28398ED8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4329C983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704B33" w:rsidRPr="00704B33" w14:paraId="6DB33E20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54E62E6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3B34EE2B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704B33">
              <w:rPr>
                <w:rFonts w:ascii="TimesNewRoman" w:hAnsi="TimesNewRoman" w:cs="Courier New"/>
                <w:b/>
                <w:sz w:val="24"/>
              </w:rPr>
              <w:t>FORECLOSED PROPERTY</w:t>
            </w:r>
          </w:p>
        </w:tc>
        <w:tc>
          <w:tcPr>
            <w:tcW w:w="896" w:type="dxa"/>
            <w:shd w:val="clear" w:color="auto" w:fill="auto"/>
          </w:tcPr>
          <w:p w14:paraId="78A1AE93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704B33" w:rsidRPr="00704B33" w14:paraId="7997E51E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063543A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155100</w:t>
            </w:r>
          </w:p>
        </w:tc>
        <w:tc>
          <w:tcPr>
            <w:tcW w:w="6640" w:type="dxa"/>
            <w:shd w:val="clear" w:color="auto" w:fill="auto"/>
          </w:tcPr>
          <w:p w14:paraId="4DA2FFA0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Foreclosed Property</w:t>
            </w:r>
          </w:p>
        </w:tc>
        <w:tc>
          <w:tcPr>
            <w:tcW w:w="896" w:type="dxa"/>
            <w:shd w:val="clear" w:color="auto" w:fill="auto"/>
          </w:tcPr>
          <w:p w14:paraId="01356CB4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69BC60A6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33DA4C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155900</w:t>
            </w:r>
          </w:p>
        </w:tc>
        <w:tc>
          <w:tcPr>
            <w:tcW w:w="6640" w:type="dxa"/>
            <w:shd w:val="clear" w:color="auto" w:fill="auto"/>
          </w:tcPr>
          <w:p w14:paraId="7EE7A62E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Foreclosed Property - Allowance</w:t>
            </w:r>
          </w:p>
        </w:tc>
        <w:tc>
          <w:tcPr>
            <w:tcW w:w="896" w:type="dxa"/>
            <w:shd w:val="clear" w:color="auto" w:fill="auto"/>
          </w:tcPr>
          <w:p w14:paraId="17DF39E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32971DCF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AD4C06E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4EE72D07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15B74322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704B33" w:rsidRPr="00704B33" w14:paraId="2522AC0E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A5F595A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66F3B2A7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704B33">
              <w:rPr>
                <w:rFonts w:ascii="TimesNewRoman" w:hAnsi="TimesNewRoman" w:cs="Courier New"/>
                <w:b/>
                <w:sz w:val="24"/>
              </w:rPr>
              <w:t>COMMODITIES</w:t>
            </w:r>
          </w:p>
        </w:tc>
        <w:tc>
          <w:tcPr>
            <w:tcW w:w="896" w:type="dxa"/>
            <w:shd w:val="clear" w:color="auto" w:fill="auto"/>
          </w:tcPr>
          <w:p w14:paraId="2E198C28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704B33" w:rsidRPr="00704B33" w14:paraId="2BDE674D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E2F608A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156100</w:t>
            </w:r>
          </w:p>
        </w:tc>
        <w:tc>
          <w:tcPr>
            <w:tcW w:w="6640" w:type="dxa"/>
            <w:shd w:val="clear" w:color="auto" w:fill="auto"/>
          </w:tcPr>
          <w:p w14:paraId="3A97649A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Commodities Held Under Price Support and Stabilization Support Programs</w:t>
            </w:r>
          </w:p>
        </w:tc>
        <w:tc>
          <w:tcPr>
            <w:tcW w:w="896" w:type="dxa"/>
            <w:shd w:val="clear" w:color="auto" w:fill="auto"/>
          </w:tcPr>
          <w:p w14:paraId="5CFB32F2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36CDB89D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E2DB258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156900</w:t>
            </w:r>
          </w:p>
        </w:tc>
        <w:tc>
          <w:tcPr>
            <w:tcW w:w="6640" w:type="dxa"/>
            <w:shd w:val="clear" w:color="auto" w:fill="auto"/>
          </w:tcPr>
          <w:p w14:paraId="0A1F846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Commodities - Allowance</w:t>
            </w:r>
          </w:p>
        </w:tc>
        <w:tc>
          <w:tcPr>
            <w:tcW w:w="896" w:type="dxa"/>
            <w:shd w:val="clear" w:color="auto" w:fill="auto"/>
          </w:tcPr>
          <w:p w14:paraId="76264FB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733FA5B0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D30264C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0B39DB20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4597FFDD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704B33" w:rsidRPr="00704B33" w14:paraId="578BBC9D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BC43A0F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61F44BA8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704B33">
              <w:rPr>
                <w:rFonts w:ascii="TimesNewRoman" w:hAnsi="TimesNewRoman" w:cs="Courier New"/>
                <w:b/>
                <w:sz w:val="24"/>
              </w:rPr>
              <w:t>STOCKPILE MATERIALS</w:t>
            </w:r>
          </w:p>
        </w:tc>
        <w:tc>
          <w:tcPr>
            <w:tcW w:w="896" w:type="dxa"/>
            <w:shd w:val="clear" w:color="auto" w:fill="auto"/>
          </w:tcPr>
          <w:p w14:paraId="74074FC2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704B33" w:rsidRPr="00704B33" w14:paraId="174C8883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6CFA5AF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157100</w:t>
            </w:r>
          </w:p>
        </w:tc>
        <w:tc>
          <w:tcPr>
            <w:tcW w:w="6640" w:type="dxa"/>
            <w:shd w:val="clear" w:color="auto" w:fill="auto"/>
          </w:tcPr>
          <w:p w14:paraId="0713EB77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Stockpile Materials Held in Reserve</w:t>
            </w:r>
          </w:p>
        </w:tc>
        <w:tc>
          <w:tcPr>
            <w:tcW w:w="896" w:type="dxa"/>
            <w:shd w:val="clear" w:color="auto" w:fill="auto"/>
          </w:tcPr>
          <w:p w14:paraId="223CF33F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497762E7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E1DCE2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157200</w:t>
            </w:r>
          </w:p>
        </w:tc>
        <w:tc>
          <w:tcPr>
            <w:tcW w:w="6640" w:type="dxa"/>
            <w:shd w:val="clear" w:color="auto" w:fill="auto"/>
          </w:tcPr>
          <w:p w14:paraId="087A695D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Stockpile Materials Held for Sale</w:t>
            </w:r>
          </w:p>
        </w:tc>
        <w:tc>
          <w:tcPr>
            <w:tcW w:w="896" w:type="dxa"/>
            <w:shd w:val="clear" w:color="auto" w:fill="auto"/>
          </w:tcPr>
          <w:p w14:paraId="5B28DB71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3BFB7728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41A247E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79F6B0D0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07EA20DD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704B33" w:rsidRPr="00704B33" w14:paraId="027E3678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9170E33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44889E1B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704B33">
              <w:rPr>
                <w:rFonts w:ascii="TimesNewRoman" w:hAnsi="TimesNewRoman" w:cs="Courier New"/>
                <w:b/>
                <w:sz w:val="24"/>
              </w:rPr>
              <w:t>OTHER RELATED PROPERTY</w:t>
            </w:r>
          </w:p>
        </w:tc>
        <w:tc>
          <w:tcPr>
            <w:tcW w:w="896" w:type="dxa"/>
            <w:shd w:val="clear" w:color="auto" w:fill="auto"/>
          </w:tcPr>
          <w:p w14:paraId="48265B02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704B33" w:rsidRPr="00704B33" w14:paraId="5687F1E0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EFC4BCC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159100</w:t>
            </w:r>
          </w:p>
        </w:tc>
        <w:tc>
          <w:tcPr>
            <w:tcW w:w="6640" w:type="dxa"/>
            <w:shd w:val="clear" w:color="auto" w:fill="auto"/>
          </w:tcPr>
          <w:p w14:paraId="6FF49F69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Other Related Property</w:t>
            </w:r>
          </w:p>
        </w:tc>
        <w:tc>
          <w:tcPr>
            <w:tcW w:w="896" w:type="dxa"/>
            <w:shd w:val="clear" w:color="auto" w:fill="auto"/>
          </w:tcPr>
          <w:p w14:paraId="169468DF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28A3A5D6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857076D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159900</w:t>
            </w:r>
          </w:p>
        </w:tc>
        <w:tc>
          <w:tcPr>
            <w:tcW w:w="6640" w:type="dxa"/>
            <w:shd w:val="clear" w:color="auto" w:fill="auto"/>
          </w:tcPr>
          <w:p w14:paraId="7DC4AD6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Other Related Property - Allowance</w:t>
            </w:r>
          </w:p>
        </w:tc>
        <w:tc>
          <w:tcPr>
            <w:tcW w:w="896" w:type="dxa"/>
            <w:shd w:val="clear" w:color="auto" w:fill="auto"/>
          </w:tcPr>
          <w:p w14:paraId="7D3D02D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42E5F296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91DDC95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79A411CC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264BBEDD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704B33" w:rsidRPr="00704B33" w14:paraId="1E961800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A983737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0C8B00D7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704B33">
              <w:rPr>
                <w:rFonts w:ascii="TimesNewRoman" w:hAnsi="TimesNewRoman" w:cs="Courier New"/>
                <w:b/>
                <w:sz w:val="24"/>
              </w:rPr>
              <w:t>INVESTMENTS</w:t>
            </w:r>
          </w:p>
        </w:tc>
        <w:tc>
          <w:tcPr>
            <w:tcW w:w="896" w:type="dxa"/>
            <w:shd w:val="clear" w:color="auto" w:fill="auto"/>
          </w:tcPr>
          <w:p w14:paraId="4BABF300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704B33" w:rsidRPr="00704B33" w14:paraId="205B398E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F237909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161000</w:t>
            </w:r>
          </w:p>
        </w:tc>
        <w:tc>
          <w:tcPr>
            <w:tcW w:w="6640" w:type="dxa"/>
            <w:shd w:val="clear" w:color="auto" w:fill="auto"/>
          </w:tcPr>
          <w:p w14:paraId="0EE74196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Investments in U.S. Treasury Securities Issued by the Bureau of the Fiscal Service</w:t>
            </w:r>
          </w:p>
        </w:tc>
        <w:tc>
          <w:tcPr>
            <w:tcW w:w="896" w:type="dxa"/>
            <w:shd w:val="clear" w:color="auto" w:fill="auto"/>
          </w:tcPr>
          <w:p w14:paraId="58CBDFF2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577E2A67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6BBD2F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161100</w:t>
            </w:r>
          </w:p>
        </w:tc>
        <w:tc>
          <w:tcPr>
            <w:tcW w:w="6640" w:type="dxa"/>
            <w:shd w:val="clear" w:color="auto" w:fill="auto"/>
          </w:tcPr>
          <w:p w14:paraId="4E99AB38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Discount on U.S. Treasury Securities Issued by the Bureau of the Fiscal Service</w:t>
            </w:r>
          </w:p>
        </w:tc>
        <w:tc>
          <w:tcPr>
            <w:tcW w:w="896" w:type="dxa"/>
            <w:shd w:val="clear" w:color="auto" w:fill="auto"/>
          </w:tcPr>
          <w:p w14:paraId="784A5A7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73CBF54A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E2D85DD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161200</w:t>
            </w:r>
          </w:p>
        </w:tc>
        <w:tc>
          <w:tcPr>
            <w:tcW w:w="6640" w:type="dxa"/>
            <w:shd w:val="clear" w:color="auto" w:fill="auto"/>
          </w:tcPr>
          <w:p w14:paraId="53753DF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Premium on U.S. Treasury Securities Issued by the Bureau of the Fiscal Service</w:t>
            </w:r>
          </w:p>
        </w:tc>
        <w:tc>
          <w:tcPr>
            <w:tcW w:w="896" w:type="dxa"/>
            <w:shd w:val="clear" w:color="auto" w:fill="auto"/>
          </w:tcPr>
          <w:p w14:paraId="53D6D591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66869F1E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28DFB03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161300</w:t>
            </w:r>
          </w:p>
        </w:tc>
        <w:tc>
          <w:tcPr>
            <w:tcW w:w="6640" w:type="dxa"/>
            <w:shd w:val="clear" w:color="auto" w:fill="auto"/>
          </w:tcPr>
          <w:p w14:paraId="4BE387E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Amortization of Discount and Premium on U.S. Treasury Securities Issued by the Bureau of the Fiscal Service</w:t>
            </w:r>
          </w:p>
        </w:tc>
        <w:tc>
          <w:tcPr>
            <w:tcW w:w="896" w:type="dxa"/>
            <w:shd w:val="clear" w:color="auto" w:fill="auto"/>
          </w:tcPr>
          <w:p w14:paraId="72E21683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30587E84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59321B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161800</w:t>
            </w:r>
          </w:p>
        </w:tc>
        <w:tc>
          <w:tcPr>
            <w:tcW w:w="6640" w:type="dxa"/>
            <w:shd w:val="clear" w:color="auto" w:fill="auto"/>
          </w:tcPr>
          <w:p w14:paraId="0881E8FD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Market Adjustment - Investments</w:t>
            </w:r>
          </w:p>
        </w:tc>
        <w:tc>
          <w:tcPr>
            <w:tcW w:w="896" w:type="dxa"/>
            <w:shd w:val="clear" w:color="auto" w:fill="auto"/>
          </w:tcPr>
          <w:p w14:paraId="7AD3F48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5CF6D0C2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4DFA4C8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162000</w:t>
            </w:r>
          </w:p>
        </w:tc>
        <w:tc>
          <w:tcPr>
            <w:tcW w:w="6640" w:type="dxa"/>
            <w:shd w:val="clear" w:color="auto" w:fill="auto"/>
          </w:tcPr>
          <w:p w14:paraId="1656577F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Investments in Securities Other Than the Bureau of the Fiscal Service Securities</w:t>
            </w:r>
          </w:p>
        </w:tc>
        <w:tc>
          <w:tcPr>
            <w:tcW w:w="896" w:type="dxa"/>
            <w:shd w:val="clear" w:color="auto" w:fill="auto"/>
          </w:tcPr>
          <w:p w14:paraId="09675A1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33B8760D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3B37E1E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162100</w:t>
            </w:r>
          </w:p>
        </w:tc>
        <w:tc>
          <w:tcPr>
            <w:tcW w:w="6640" w:type="dxa"/>
            <w:shd w:val="clear" w:color="auto" w:fill="auto"/>
          </w:tcPr>
          <w:p w14:paraId="17F9FDFF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Discount on Securities Other Than the Bureau of the Fiscal Service Securities</w:t>
            </w:r>
          </w:p>
        </w:tc>
        <w:tc>
          <w:tcPr>
            <w:tcW w:w="896" w:type="dxa"/>
            <w:shd w:val="clear" w:color="auto" w:fill="auto"/>
          </w:tcPr>
          <w:p w14:paraId="6C91E2D8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35FE9548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469594AF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162200</w:t>
            </w:r>
          </w:p>
        </w:tc>
        <w:tc>
          <w:tcPr>
            <w:tcW w:w="6640" w:type="dxa"/>
            <w:shd w:val="clear" w:color="auto" w:fill="auto"/>
          </w:tcPr>
          <w:p w14:paraId="7375CDBF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Premium on Securities Other Than the Bureau of the Fiscal Service Securities</w:t>
            </w:r>
          </w:p>
        </w:tc>
        <w:tc>
          <w:tcPr>
            <w:tcW w:w="896" w:type="dxa"/>
            <w:shd w:val="clear" w:color="auto" w:fill="auto"/>
          </w:tcPr>
          <w:p w14:paraId="0962FFDE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14994C1F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2B1B663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162300</w:t>
            </w:r>
          </w:p>
        </w:tc>
        <w:tc>
          <w:tcPr>
            <w:tcW w:w="6640" w:type="dxa"/>
            <w:shd w:val="clear" w:color="auto" w:fill="auto"/>
          </w:tcPr>
          <w:p w14:paraId="76AEB58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Amortization of Discount and Premium on Securities Other Than the Bureau of the Fiscal Service Securities</w:t>
            </w:r>
          </w:p>
        </w:tc>
        <w:tc>
          <w:tcPr>
            <w:tcW w:w="896" w:type="dxa"/>
            <w:shd w:val="clear" w:color="auto" w:fill="auto"/>
          </w:tcPr>
          <w:p w14:paraId="2776D36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11626CF9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80A0718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163000</w:t>
            </w:r>
          </w:p>
        </w:tc>
        <w:tc>
          <w:tcPr>
            <w:tcW w:w="6640" w:type="dxa"/>
            <w:shd w:val="clear" w:color="auto" w:fill="auto"/>
          </w:tcPr>
          <w:p w14:paraId="13BF08A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Investments in U.S. Treasury Zero Coupon Bonds Issued by the Bureau of the Fiscal Service</w:t>
            </w:r>
          </w:p>
        </w:tc>
        <w:tc>
          <w:tcPr>
            <w:tcW w:w="896" w:type="dxa"/>
            <w:shd w:val="clear" w:color="auto" w:fill="auto"/>
          </w:tcPr>
          <w:p w14:paraId="22BB957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1EC81213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7FB4568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163100</w:t>
            </w:r>
          </w:p>
        </w:tc>
        <w:tc>
          <w:tcPr>
            <w:tcW w:w="6640" w:type="dxa"/>
            <w:shd w:val="clear" w:color="auto" w:fill="auto"/>
          </w:tcPr>
          <w:p w14:paraId="4DA25C0E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Discount on U.S. Treasury Zero Coupon Bonds Issued by the Bureau of the Fiscal Service</w:t>
            </w:r>
          </w:p>
        </w:tc>
        <w:tc>
          <w:tcPr>
            <w:tcW w:w="896" w:type="dxa"/>
            <w:shd w:val="clear" w:color="auto" w:fill="auto"/>
          </w:tcPr>
          <w:p w14:paraId="68B2648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30425C45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C6A13C1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163300</w:t>
            </w:r>
          </w:p>
        </w:tc>
        <w:tc>
          <w:tcPr>
            <w:tcW w:w="6640" w:type="dxa"/>
            <w:shd w:val="clear" w:color="auto" w:fill="auto"/>
          </w:tcPr>
          <w:p w14:paraId="0C84BD71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Amortization of Discount on U.S. Treasury Zero Coupon Bonds Issued by the Bureau of the Fiscal Service</w:t>
            </w:r>
          </w:p>
        </w:tc>
        <w:tc>
          <w:tcPr>
            <w:tcW w:w="896" w:type="dxa"/>
            <w:shd w:val="clear" w:color="auto" w:fill="auto"/>
          </w:tcPr>
          <w:p w14:paraId="5B6441EF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0A4D90F7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CDA92DD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164200</w:t>
            </w:r>
          </w:p>
        </w:tc>
        <w:tc>
          <w:tcPr>
            <w:tcW w:w="6640" w:type="dxa"/>
            <w:shd w:val="clear" w:color="auto" w:fill="auto"/>
          </w:tcPr>
          <w:p w14:paraId="68411348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Preferred Stock Accounted for Under the Provisions of the Federal Credit Reform Act</w:t>
            </w:r>
          </w:p>
        </w:tc>
        <w:tc>
          <w:tcPr>
            <w:tcW w:w="896" w:type="dxa"/>
            <w:shd w:val="clear" w:color="auto" w:fill="auto"/>
          </w:tcPr>
          <w:p w14:paraId="238D99AF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601620BD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CBF04A8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164300</w:t>
            </w:r>
          </w:p>
        </w:tc>
        <w:tc>
          <w:tcPr>
            <w:tcW w:w="6640" w:type="dxa"/>
            <w:shd w:val="clear" w:color="auto" w:fill="auto"/>
          </w:tcPr>
          <w:p w14:paraId="27229253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Allowance for Subsidy - Preferred Stock Accounted for Under the Provisions of the Federal Credit Reform Act</w:t>
            </w:r>
          </w:p>
        </w:tc>
        <w:tc>
          <w:tcPr>
            <w:tcW w:w="896" w:type="dxa"/>
            <w:shd w:val="clear" w:color="auto" w:fill="auto"/>
          </w:tcPr>
          <w:p w14:paraId="7454463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0ED8C8C7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4BF2E99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164400</w:t>
            </w:r>
          </w:p>
        </w:tc>
        <w:tc>
          <w:tcPr>
            <w:tcW w:w="6640" w:type="dxa"/>
            <w:shd w:val="clear" w:color="auto" w:fill="auto"/>
          </w:tcPr>
          <w:p w14:paraId="40F769FE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Common Stock Accounted for Under the Provisions of the Federal Credit Reform Act</w:t>
            </w:r>
          </w:p>
        </w:tc>
        <w:tc>
          <w:tcPr>
            <w:tcW w:w="896" w:type="dxa"/>
            <w:shd w:val="clear" w:color="auto" w:fill="auto"/>
          </w:tcPr>
          <w:p w14:paraId="6EAA1AF3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05B88A13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D9B2E5F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164500</w:t>
            </w:r>
          </w:p>
        </w:tc>
        <w:tc>
          <w:tcPr>
            <w:tcW w:w="6640" w:type="dxa"/>
            <w:shd w:val="clear" w:color="auto" w:fill="auto"/>
          </w:tcPr>
          <w:p w14:paraId="354EAF3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Allowance for Subsidy - Common Stock Accounted for Under the Provisions of the Federal Credit Reform Act</w:t>
            </w:r>
          </w:p>
        </w:tc>
        <w:tc>
          <w:tcPr>
            <w:tcW w:w="896" w:type="dxa"/>
            <w:shd w:val="clear" w:color="auto" w:fill="auto"/>
          </w:tcPr>
          <w:p w14:paraId="26A43CAD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42C82107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395AA7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164600</w:t>
            </w:r>
          </w:p>
        </w:tc>
        <w:tc>
          <w:tcPr>
            <w:tcW w:w="6640" w:type="dxa"/>
            <w:shd w:val="clear" w:color="auto" w:fill="auto"/>
          </w:tcPr>
          <w:p w14:paraId="6FBA17A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Discount on Securities Account for Under the Provisions of the Federal Credit Reform Act</w:t>
            </w:r>
          </w:p>
        </w:tc>
        <w:tc>
          <w:tcPr>
            <w:tcW w:w="896" w:type="dxa"/>
            <w:shd w:val="clear" w:color="auto" w:fill="auto"/>
          </w:tcPr>
          <w:p w14:paraId="512991B8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26F921BB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2A7D393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164700</w:t>
            </w:r>
          </w:p>
        </w:tc>
        <w:tc>
          <w:tcPr>
            <w:tcW w:w="6640" w:type="dxa"/>
            <w:shd w:val="clear" w:color="auto" w:fill="auto"/>
          </w:tcPr>
          <w:p w14:paraId="4B6C739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Premium on Securities Accounted for Under the Provisions of the Federal Credit Reform Act</w:t>
            </w:r>
          </w:p>
        </w:tc>
        <w:tc>
          <w:tcPr>
            <w:tcW w:w="896" w:type="dxa"/>
            <w:shd w:val="clear" w:color="auto" w:fill="auto"/>
          </w:tcPr>
          <w:p w14:paraId="1A9A27E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35F58BAC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E8FDCD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165000</w:t>
            </w:r>
          </w:p>
        </w:tc>
        <w:tc>
          <w:tcPr>
            <w:tcW w:w="6640" w:type="dxa"/>
            <w:shd w:val="clear" w:color="auto" w:fill="auto"/>
          </w:tcPr>
          <w:p w14:paraId="3018497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Preferred Stock in Federal Government Sponsored Enterprise</w:t>
            </w:r>
          </w:p>
        </w:tc>
        <w:tc>
          <w:tcPr>
            <w:tcW w:w="896" w:type="dxa"/>
            <w:shd w:val="clear" w:color="auto" w:fill="auto"/>
          </w:tcPr>
          <w:p w14:paraId="2EC77C3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44EE1092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7FC0DB8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165100</w:t>
            </w:r>
          </w:p>
        </w:tc>
        <w:tc>
          <w:tcPr>
            <w:tcW w:w="6640" w:type="dxa"/>
            <w:shd w:val="clear" w:color="auto" w:fill="auto"/>
          </w:tcPr>
          <w:p w14:paraId="0BA70338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Market Adjustment - Senior Preferred Stock in Federal Government Sponsored Enterprise</w:t>
            </w:r>
          </w:p>
        </w:tc>
        <w:tc>
          <w:tcPr>
            <w:tcW w:w="896" w:type="dxa"/>
            <w:shd w:val="clear" w:color="auto" w:fill="auto"/>
          </w:tcPr>
          <w:p w14:paraId="213337BD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7C687F3A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BFE92BE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165200</w:t>
            </w:r>
          </w:p>
        </w:tc>
        <w:tc>
          <w:tcPr>
            <w:tcW w:w="6640" w:type="dxa"/>
            <w:shd w:val="clear" w:color="auto" w:fill="auto"/>
          </w:tcPr>
          <w:p w14:paraId="6922BA00" w14:textId="77777777" w:rsid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Common Stock Warrants in Federal Government Sponsored Enterprise</w:t>
            </w:r>
          </w:p>
          <w:p w14:paraId="70507DD4" w14:textId="270E42BB" w:rsidR="00976160" w:rsidRPr="00704B33" w:rsidRDefault="00976160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5AF82321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976160" w:rsidRPr="00704B33" w14:paraId="08AA94A0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CC4EEC4" w14:textId="77777777" w:rsidR="00976160" w:rsidRPr="00704B33" w:rsidRDefault="00976160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1A0892DF" w14:textId="77777777" w:rsidR="00976160" w:rsidRPr="00704B33" w:rsidRDefault="00976160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55F73B4B" w14:textId="77777777" w:rsidR="00976160" w:rsidRPr="00704B33" w:rsidRDefault="00976160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</w:tr>
      <w:tr w:rsidR="00976160" w:rsidRPr="00704B33" w14:paraId="7E58B7C6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4E2D991" w14:textId="2C8F3346" w:rsidR="00976160" w:rsidRPr="00704B33" w:rsidRDefault="00976160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1DC16698" w14:textId="5A8E26C5" w:rsidR="00976160" w:rsidRPr="00976160" w:rsidRDefault="00976160" w:rsidP="00976160">
            <w:pPr>
              <w:pStyle w:val="PlainText"/>
              <w:rPr>
                <w:rFonts w:ascii="TimesNewRoman" w:hAnsi="TimesNewRoman" w:cs="Courier New"/>
                <w:b/>
                <w:bCs/>
                <w:sz w:val="24"/>
              </w:rPr>
            </w:pPr>
            <w:r w:rsidRPr="00976160">
              <w:rPr>
                <w:rFonts w:ascii="TimesNewRoman" w:hAnsi="TimesNewRoman" w:cs="Courier New"/>
                <w:b/>
                <w:bCs/>
                <w:sz w:val="24"/>
              </w:rPr>
              <w:t>INVESTMENTS (continued)</w:t>
            </w:r>
          </w:p>
        </w:tc>
        <w:tc>
          <w:tcPr>
            <w:tcW w:w="896" w:type="dxa"/>
            <w:shd w:val="clear" w:color="auto" w:fill="auto"/>
          </w:tcPr>
          <w:p w14:paraId="1F89A3AC" w14:textId="77777777" w:rsidR="00976160" w:rsidRPr="00704B33" w:rsidRDefault="00976160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</w:tr>
      <w:tr w:rsidR="00704B33" w:rsidRPr="00704B33" w14:paraId="012EDBDA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4FE5D6E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165300</w:t>
            </w:r>
          </w:p>
        </w:tc>
        <w:tc>
          <w:tcPr>
            <w:tcW w:w="6640" w:type="dxa"/>
            <w:shd w:val="clear" w:color="auto" w:fill="auto"/>
          </w:tcPr>
          <w:p w14:paraId="3F71EEB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Market Adjustment - Common Stock Warrants in Federal Government Sponsored Enterprise</w:t>
            </w:r>
          </w:p>
        </w:tc>
        <w:tc>
          <w:tcPr>
            <w:tcW w:w="896" w:type="dxa"/>
            <w:shd w:val="clear" w:color="auto" w:fill="auto"/>
          </w:tcPr>
          <w:p w14:paraId="10E01FC1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6857E1B8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DB4D82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167000</w:t>
            </w:r>
          </w:p>
        </w:tc>
        <w:tc>
          <w:tcPr>
            <w:tcW w:w="6640" w:type="dxa"/>
            <w:shd w:val="clear" w:color="auto" w:fill="auto"/>
          </w:tcPr>
          <w:p w14:paraId="1DD5B647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Foreign Investments</w:t>
            </w:r>
          </w:p>
        </w:tc>
        <w:tc>
          <w:tcPr>
            <w:tcW w:w="896" w:type="dxa"/>
            <w:shd w:val="clear" w:color="auto" w:fill="auto"/>
          </w:tcPr>
          <w:p w14:paraId="2ABE79E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10776616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E7B364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167100</w:t>
            </w:r>
          </w:p>
        </w:tc>
        <w:tc>
          <w:tcPr>
            <w:tcW w:w="6640" w:type="dxa"/>
            <w:shd w:val="clear" w:color="auto" w:fill="auto"/>
          </w:tcPr>
          <w:p w14:paraId="27DDDA8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Discount on Foreign Investments</w:t>
            </w:r>
          </w:p>
        </w:tc>
        <w:tc>
          <w:tcPr>
            <w:tcW w:w="896" w:type="dxa"/>
            <w:shd w:val="clear" w:color="auto" w:fill="auto"/>
          </w:tcPr>
          <w:p w14:paraId="0514F7E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2CB114EB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4F94158F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167200</w:t>
            </w:r>
          </w:p>
        </w:tc>
        <w:tc>
          <w:tcPr>
            <w:tcW w:w="6640" w:type="dxa"/>
            <w:shd w:val="clear" w:color="auto" w:fill="auto"/>
          </w:tcPr>
          <w:p w14:paraId="7F0BF84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Premium on Foreign Investments</w:t>
            </w:r>
          </w:p>
        </w:tc>
        <w:tc>
          <w:tcPr>
            <w:tcW w:w="896" w:type="dxa"/>
            <w:shd w:val="clear" w:color="auto" w:fill="auto"/>
          </w:tcPr>
          <w:p w14:paraId="0941644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367B1B51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07C516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167900</w:t>
            </w:r>
          </w:p>
        </w:tc>
        <w:tc>
          <w:tcPr>
            <w:tcW w:w="6640" w:type="dxa"/>
            <w:shd w:val="clear" w:color="auto" w:fill="auto"/>
          </w:tcPr>
          <w:p w14:paraId="5C4B30E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Foreign Exchange Rate Revalue Adjustments - Investments</w:t>
            </w:r>
          </w:p>
        </w:tc>
        <w:tc>
          <w:tcPr>
            <w:tcW w:w="896" w:type="dxa"/>
            <w:shd w:val="clear" w:color="auto" w:fill="auto"/>
          </w:tcPr>
          <w:p w14:paraId="4B9F39D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2F4F61E9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BD3B1F7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169000</w:t>
            </w:r>
          </w:p>
        </w:tc>
        <w:tc>
          <w:tcPr>
            <w:tcW w:w="6640" w:type="dxa"/>
            <w:shd w:val="clear" w:color="auto" w:fill="auto"/>
          </w:tcPr>
          <w:p w14:paraId="735F2BC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Other Investments</w:t>
            </w:r>
          </w:p>
        </w:tc>
        <w:tc>
          <w:tcPr>
            <w:tcW w:w="896" w:type="dxa"/>
            <w:shd w:val="clear" w:color="auto" w:fill="auto"/>
          </w:tcPr>
          <w:p w14:paraId="251EF2A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771C81B6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36BE371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2D011794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1DF26514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704B33" w:rsidRPr="00704B33" w14:paraId="29408632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BA90DF8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3F899778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704B33">
              <w:rPr>
                <w:rFonts w:ascii="TimesNewRoman" w:hAnsi="TimesNewRoman" w:cs="Courier New"/>
                <w:b/>
                <w:sz w:val="24"/>
              </w:rPr>
              <w:t>GENERAL PROPERTY, PLANT, AND EQUIPMENT</w:t>
            </w:r>
          </w:p>
        </w:tc>
        <w:tc>
          <w:tcPr>
            <w:tcW w:w="896" w:type="dxa"/>
            <w:shd w:val="clear" w:color="auto" w:fill="auto"/>
          </w:tcPr>
          <w:p w14:paraId="1C84AF29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704B33" w:rsidRPr="00704B33" w14:paraId="016C5E83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B68FEE3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171100</w:t>
            </w:r>
          </w:p>
        </w:tc>
        <w:tc>
          <w:tcPr>
            <w:tcW w:w="6640" w:type="dxa"/>
            <w:shd w:val="clear" w:color="auto" w:fill="auto"/>
          </w:tcPr>
          <w:p w14:paraId="76071251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Land and Land Rights</w:t>
            </w:r>
          </w:p>
        </w:tc>
        <w:tc>
          <w:tcPr>
            <w:tcW w:w="896" w:type="dxa"/>
            <w:shd w:val="clear" w:color="auto" w:fill="auto"/>
          </w:tcPr>
          <w:p w14:paraId="0856B50D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301049BF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572703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171200</w:t>
            </w:r>
          </w:p>
        </w:tc>
        <w:tc>
          <w:tcPr>
            <w:tcW w:w="6640" w:type="dxa"/>
            <w:shd w:val="clear" w:color="auto" w:fill="auto"/>
          </w:tcPr>
          <w:p w14:paraId="02473F9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Improvements to Land</w:t>
            </w:r>
          </w:p>
        </w:tc>
        <w:tc>
          <w:tcPr>
            <w:tcW w:w="896" w:type="dxa"/>
            <w:shd w:val="clear" w:color="auto" w:fill="auto"/>
          </w:tcPr>
          <w:p w14:paraId="025FCB8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0AB0A4E4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BEA0257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171900</w:t>
            </w:r>
          </w:p>
        </w:tc>
        <w:tc>
          <w:tcPr>
            <w:tcW w:w="6640" w:type="dxa"/>
            <w:shd w:val="clear" w:color="auto" w:fill="auto"/>
          </w:tcPr>
          <w:p w14:paraId="5B68B39F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Accumulated Depreciation on Improvements to Land</w:t>
            </w:r>
          </w:p>
        </w:tc>
        <w:tc>
          <w:tcPr>
            <w:tcW w:w="896" w:type="dxa"/>
            <w:shd w:val="clear" w:color="auto" w:fill="auto"/>
          </w:tcPr>
          <w:p w14:paraId="5ABFC9E1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55957901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5B284BD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172000</w:t>
            </w:r>
          </w:p>
        </w:tc>
        <w:tc>
          <w:tcPr>
            <w:tcW w:w="6640" w:type="dxa"/>
            <w:shd w:val="clear" w:color="auto" w:fill="auto"/>
          </w:tcPr>
          <w:p w14:paraId="1C9B0C3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Construction-in-Progress</w:t>
            </w:r>
          </w:p>
        </w:tc>
        <w:tc>
          <w:tcPr>
            <w:tcW w:w="896" w:type="dxa"/>
            <w:shd w:val="clear" w:color="auto" w:fill="auto"/>
          </w:tcPr>
          <w:p w14:paraId="032FA33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575AC752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24FF727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173000</w:t>
            </w:r>
          </w:p>
        </w:tc>
        <w:tc>
          <w:tcPr>
            <w:tcW w:w="6640" w:type="dxa"/>
            <w:shd w:val="clear" w:color="auto" w:fill="auto"/>
          </w:tcPr>
          <w:p w14:paraId="30C9713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Buildings, Improvements, and Renovations</w:t>
            </w:r>
          </w:p>
        </w:tc>
        <w:tc>
          <w:tcPr>
            <w:tcW w:w="896" w:type="dxa"/>
            <w:shd w:val="clear" w:color="auto" w:fill="auto"/>
          </w:tcPr>
          <w:p w14:paraId="3B08B028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3EA45617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09D77FE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173900</w:t>
            </w:r>
          </w:p>
        </w:tc>
        <w:tc>
          <w:tcPr>
            <w:tcW w:w="6640" w:type="dxa"/>
            <w:shd w:val="clear" w:color="auto" w:fill="auto"/>
          </w:tcPr>
          <w:p w14:paraId="441137FF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Accumulated Depreciation on Buildings, Improvements, and Renovations</w:t>
            </w:r>
          </w:p>
        </w:tc>
        <w:tc>
          <w:tcPr>
            <w:tcW w:w="896" w:type="dxa"/>
            <w:shd w:val="clear" w:color="auto" w:fill="auto"/>
          </w:tcPr>
          <w:p w14:paraId="639DFA9D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4C255F00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4187904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174000</w:t>
            </w:r>
          </w:p>
        </w:tc>
        <w:tc>
          <w:tcPr>
            <w:tcW w:w="6640" w:type="dxa"/>
            <w:shd w:val="clear" w:color="auto" w:fill="auto"/>
          </w:tcPr>
          <w:p w14:paraId="08B6475D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Other Structures and Facilities</w:t>
            </w:r>
          </w:p>
        </w:tc>
        <w:tc>
          <w:tcPr>
            <w:tcW w:w="896" w:type="dxa"/>
            <w:shd w:val="clear" w:color="auto" w:fill="auto"/>
          </w:tcPr>
          <w:p w14:paraId="53DC794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68A9A847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0BA6468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174900</w:t>
            </w:r>
          </w:p>
        </w:tc>
        <w:tc>
          <w:tcPr>
            <w:tcW w:w="6640" w:type="dxa"/>
            <w:shd w:val="clear" w:color="auto" w:fill="auto"/>
          </w:tcPr>
          <w:p w14:paraId="19AAC8B8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Accumulated Depreciation on Other Structures and Facilities</w:t>
            </w:r>
          </w:p>
        </w:tc>
        <w:tc>
          <w:tcPr>
            <w:tcW w:w="896" w:type="dxa"/>
            <w:shd w:val="clear" w:color="auto" w:fill="auto"/>
          </w:tcPr>
          <w:p w14:paraId="47E2F3A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738F5D46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4FA9937E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175000</w:t>
            </w:r>
          </w:p>
        </w:tc>
        <w:tc>
          <w:tcPr>
            <w:tcW w:w="6640" w:type="dxa"/>
            <w:shd w:val="clear" w:color="auto" w:fill="auto"/>
          </w:tcPr>
          <w:p w14:paraId="378C319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Equipment</w:t>
            </w:r>
          </w:p>
        </w:tc>
        <w:tc>
          <w:tcPr>
            <w:tcW w:w="896" w:type="dxa"/>
            <w:shd w:val="clear" w:color="auto" w:fill="auto"/>
          </w:tcPr>
          <w:p w14:paraId="185798D8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34691878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DFA3938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175900</w:t>
            </w:r>
          </w:p>
        </w:tc>
        <w:tc>
          <w:tcPr>
            <w:tcW w:w="6640" w:type="dxa"/>
            <w:shd w:val="clear" w:color="auto" w:fill="auto"/>
          </w:tcPr>
          <w:p w14:paraId="6371FDA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Accumulated Depreciation on Equipment</w:t>
            </w:r>
          </w:p>
        </w:tc>
        <w:tc>
          <w:tcPr>
            <w:tcW w:w="896" w:type="dxa"/>
            <w:shd w:val="clear" w:color="auto" w:fill="auto"/>
          </w:tcPr>
          <w:p w14:paraId="271D91A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124E0D76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EDC8FE8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181000</w:t>
            </w:r>
          </w:p>
        </w:tc>
        <w:tc>
          <w:tcPr>
            <w:tcW w:w="6640" w:type="dxa"/>
            <w:shd w:val="clear" w:color="auto" w:fill="auto"/>
          </w:tcPr>
          <w:p w14:paraId="2E8988B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Assets Under Capital Lease</w:t>
            </w:r>
          </w:p>
        </w:tc>
        <w:tc>
          <w:tcPr>
            <w:tcW w:w="896" w:type="dxa"/>
            <w:shd w:val="clear" w:color="auto" w:fill="auto"/>
          </w:tcPr>
          <w:p w14:paraId="6D4F326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407EA32D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767329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181900</w:t>
            </w:r>
          </w:p>
        </w:tc>
        <w:tc>
          <w:tcPr>
            <w:tcW w:w="6640" w:type="dxa"/>
            <w:shd w:val="clear" w:color="auto" w:fill="auto"/>
          </w:tcPr>
          <w:p w14:paraId="2D0BE88D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Accumulated Depreciation on Assets Under Capital Lease</w:t>
            </w:r>
          </w:p>
        </w:tc>
        <w:tc>
          <w:tcPr>
            <w:tcW w:w="896" w:type="dxa"/>
            <w:shd w:val="clear" w:color="auto" w:fill="auto"/>
          </w:tcPr>
          <w:p w14:paraId="3CE53713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7FD0F9C8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546D5EE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182000</w:t>
            </w:r>
          </w:p>
        </w:tc>
        <w:tc>
          <w:tcPr>
            <w:tcW w:w="6640" w:type="dxa"/>
            <w:shd w:val="clear" w:color="auto" w:fill="auto"/>
          </w:tcPr>
          <w:p w14:paraId="1989EA7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Leasehold Improvements</w:t>
            </w:r>
          </w:p>
        </w:tc>
        <w:tc>
          <w:tcPr>
            <w:tcW w:w="896" w:type="dxa"/>
            <w:shd w:val="clear" w:color="auto" w:fill="auto"/>
          </w:tcPr>
          <w:p w14:paraId="5AF4E3B8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4C783150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F0B7C1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182900</w:t>
            </w:r>
          </w:p>
        </w:tc>
        <w:tc>
          <w:tcPr>
            <w:tcW w:w="6640" w:type="dxa"/>
            <w:shd w:val="clear" w:color="auto" w:fill="auto"/>
          </w:tcPr>
          <w:p w14:paraId="46A48A1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Accumulated Amortization on Leasehold Improvements</w:t>
            </w:r>
          </w:p>
        </w:tc>
        <w:tc>
          <w:tcPr>
            <w:tcW w:w="896" w:type="dxa"/>
            <w:shd w:val="clear" w:color="auto" w:fill="auto"/>
          </w:tcPr>
          <w:p w14:paraId="3152B1B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777E2BFE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A08AB9F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183000</w:t>
            </w:r>
          </w:p>
        </w:tc>
        <w:tc>
          <w:tcPr>
            <w:tcW w:w="6640" w:type="dxa"/>
            <w:shd w:val="clear" w:color="auto" w:fill="auto"/>
          </w:tcPr>
          <w:p w14:paraId="79ACB94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Internal-Use Software</w:t>
            </w:r>
          </w:p>
        </w:tc>
        <w:tc>
          <w:tcPr>
            <w:tcW w:w="896" w:type="dxa"/>
            <w:shd w:val="clear" w:color="auto" w:fill="auto"/>
          </w:tcPr>
          <w:p w14:paraId="724C62F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5E9B3587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E6AB65F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183200</w:t>
            </w:r>
          </w:p>
        </w:tc>
        <w:tc>
          <w:tcPr>
            <w:tcW w:w="6640" w:type="dxa"/>
            <w:shd w:val="clear" w:color="auto" w:fill="auto"/>
          </w:tcPr>
          <w:p w14:paraId="1EE3212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Internal-Use Software in Development</w:t>
            </w:r>
          </w:p>
        </w:tc>
        <w:tc>
          <w:tcPr>
            <w:tcW w:w="896" w:type="dxa"/>
            <w:shd w:val="clear" w:color="auto" w:fill="auto"/>
          </w:tcPr>
          <w:p w14:paraId="0A7C537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208E1D7F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3615D7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183900</w:t>
            </w:r>
          </w:p>
        </w:tc>
        <w:tc>
          <w:tcPr>
            <w:tcW w:w="6640" w:type="dxa"/>
            <w:shd w:val="clear" w:color="auto" w:fill="auto"/>
          </w:tcPr>
          <w:p w14:paraId="494AE3B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Accumulated Amortization on Internal-Use Software</w:t>
            </w:r>
          </w:p>
        </w:tc>
        <w:tc>
          <w:tcPr>
            <w:tcW w:w="896" w:type="dxa"/>
            <w:shd w:val="clear" w:color="auto" w:fill="auto"/>
          </w:tcPr>
          <w:p w14:paraId="590E9C4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6A9C302D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70E527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184000</w:t>
            </w:r>
          </w:p>
        </w:tc>
        <w:tc>
          <w:tcPr>
            <w:tcW w:w="6640" w:type="dxa"/>
            <w:shd w:val="clear" w:color="auto" w:fill="auto"/>
          </w:tcPr>
          <w:p w14:paraId="4B7ED4C8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Other Natural Resources</w:t>
            </w:r>
          </w:p>
        </w:tc>
        <w:tc>
          <w:tcPr>
            <w:tcW w:w="896" w:type="dxa"/>
            <w:shd w:val="clear" w:color="auto" w:fill="auto"/>
          </w:tcPr>
          <w:p w14:paraId="5BB5DAE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071C3810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4F1212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184900</w:t>
            </w:r>
          </w:p>
        </w:tc>
        <w:tc>
          <w:tcPr>
            <w:tcW w:w="6640" w:type="dxa"/>
            <w:shd w:val="clear" w:color="auto" w:fill="auto"/>
          </w:tcPr>
          <w:p w14:paraId="3191200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Allowance for Depletion</w:t>
            </w:r>
          </w:p>
        </w:tc>
        <w:tc>
          <w:tcPr>
            <w:tcW w:w="896" w:type="dxa"/>
            <w:shd w:val="clear" w:color="auto" w:fill="auto"/>
          </w:tcPr>
          <w:p w14:paraId="27872827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0EA098BD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09F73C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189000</w:t>
            </w:r>
          </w:p>
        </w:tc>
        <w:tc>
          <w:tcPr>
            <w:tcW w:w="6640" w:type="dxa"/>
            <w:shd w:val="clear" w:color="auto" w:fill="auto"/>
          </w:tcPr>
          <w:p w14:paraId="6028D14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Other General Property, Plant, and Equipment</w:t>
            </w:r>
          </w:p>
        </w:tc>
        <w:tc>
          <w:tcPr>
            <w:tcW w:w="896" w:type="dxa"/>
            <w:shd w:val="clear" w:color="auto" w:fill="auto"/>
          </w:tcPr>
          <w:p w14:paraId="18F1C85F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26FF98F1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4210554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189900</w:t>
            </w:r>
          </w:p>
        </w:tc>
        <w:tc>
          <w:tcPr>
            <w:tcW w:w="6640" w:type="dxa"/>
            <w:shd w:val="clear" w:color="auto" w:fill="auto"/>
          </w:tcPr>
          <w:p w14:paraId="07A4CE6E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Accumulated Depreciation on Other General Property, Plant, and Equipment</w:t>
            </w:r>
          </w:p>
        </w:tc>
        <w:tc>
          <w:tcPr>
            <w:tcW w:w="896" w:type="dxa"/>
            <w:shd w:val="clear" w:color="auto" w:fill="auto"/>
          </w:tcPr>
          <w:p w14:paraId="588FFD91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0EDDCCAB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69B134B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763FF17F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0E207965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704B33" w:rsidRPr="00704B33" w14:paraId="07992D0F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E017FB4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4A8D1673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704B33">
              <w:rPr>
                <w:rFonts w:ascii="TimesNewRoman" w:hAnsi="TimesNewRoman" w:cs="Courier New"/>
                <w:b/>
                <w:sz w:val="24"/>
              </w:rPr>
              <w:t>OTHER ASSETS</w:t>
            </w:r>
          </w:p>
        </w:tc>
        <w:tc>
          <w:tcPr>
            <w:tcW w:w="896" w:type="dxa"/>
            <w:shd w:val="clear" w:color="auto" w:fill="auto"/>
          </w:tcPr>
          <w:p w14:paraId="21A30F93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704B33" w:rsidRPr="00704B33" w14:paraId="718F0954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A6243D6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192100</w:t>
            </w:r>
          </w:p>
        </w:tc>
        <w:tc>
          <w:tcPr>
            <w:tcW w:w="6640" w:type="dxa"/>
            <w:shd w:val="clear" w:color="auto" w:fill="auto"/>
          </w:tcPr>
          <w:p w14:paraId="46D122BD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Receivable </w:t>
            </w:r>
            <w:proofErr w:type="gramStart"/>
            <w:r w:rsidRPr="00704B33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704B33">
              <w:rPr>
                <w:rFonts w:ascii="TimesNewRoman" w:hAnsi="TimesNewRoman" w:cs="Courier New"/>
                <w:sz w:val="24"/>
              </w:rPr>
              <w:t xml:space="preserve"> Appropriations</w:t>
            </w:r>
          </w:p>
        </w:tc>
        <w:tc>
          <w:tcPr>
            <w:tcW w:w="896" w:type="dxa"/>
            <w:shd w:val="clear" w:color="auto" w:fill="auto"/>
          </w:tcPr>
          <w:p w14:paraId="602E76C3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0898010C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765CA5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192300</w:t>
            </w:r>
          </w:p>
        </w:tc>
        <w:tc>
          <w:tcPr>
            <w:tcW w:w="6640" w:type="dxa"/>
            <w:shd w:val="clear" w:color="auto" w:fill="auto"/>
          </w:tcPr>
          <w:p w14:paraId="37101198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Contingent Receivable for Capital Transfers </w:t>
            </w:r>
          </w:p>
        </w:tc>
        <w:tc>
          <w:tcPr>
            <w:tcW w:w="896" w:type="dxa"/>
            <w:shd w:val="clear" w:color="auto" w:fill="auto"/>
          </w:tcPr>
          <w:p w14:paraId="7E7FD193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004555B3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4A6CDA9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192500</w:t>
            </w:r>
          </w:p>
        </w:tc>
        <w:tc>
          <w:tcPr>
            <w:tcW w:w="6640" w:type="dxa"/>
            <w:shd w:val="clear" w:color="auto" w:fill="auto"/>
          </w:tcPr>
          <w:p w14:paraId="4D0A934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Capital Transfers Receivable </w:t>
            </w:r>
          </w:p>
        </w:tc>
        <w:tc>
          <w:tcPr>
            <w:tcW w:w="896" w:type="dxa"/>
            <w:shd w:val="clear" w:color="auto" w:fill="auto"/>
          </w:tcPr>
          <w:p w14:paraId="29C1862E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7455F86F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EF5765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198000</w:t>
            </w:r>
          </w:p>
        </w:tc>
        <w:tc>
          <w:tcPr>
            <w:tcW w:w="6640" w:type="dxa"/>
            <w:shd w:val="clear" w:color="auto" w:fill="auto"/>
          </w:tcPr>
          <w:p w14:paraId="29C9B7EF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Asset for Agency's Custodial and Non-Entity Liabilities - General Fund of the U.S. Government</w:t>
            </w:r>
          </w:p>
        </w:tc>
        <w:tc>
          <w:tcPr>
            <w:tcW w:w="896" w:type="dxa"/>
            <w:shd w:val="clear" w:color="auto" w:fill="auto"/>
          </w:tcPr>
          <w:p w14:paraId="3AA202E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319AD0B1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128B41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199000</w:t>
            </w:r>
          </w:p>
        </w:tc>
        <w:tc>
          <w:tcPr>
            <w:tcW w:w="6640" w:type="dxa"/>
            <w:shd w:val="clear" w:color="auto" w:fill="auto"/>
          </w:tcPr>
          <w:p w14:paraId="319169E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Other Assets</w:t>
            </w:r>
          </w:p>
        </w:tc>
        <w:tc>
          <w:tcPr>
            <w:tcW w:w="896" w:type="dxa"/>
            <w:shd w:val="clear" w:color="auto" w:fill="auto"/>
          </w:tcPr>
          <w:p w14:paraId="71AD9E28" w14:textId="77777777" w:rsidR="00976160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  <w:p w14:paraId="3298F925" w14:textId="1F3FE7D5" w:rsidR="00976160" w:rsidRPr="00704B33" w:rsidRDefault="00976160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</w:tr>
      <w:tr w:rsidR="00976160" w:rsidRPr="00704B33" w14:paraId="05DDA38F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E6C1E3F" w14:textId="22D85AAD" w:rsidR="00976160" w:rsidRPr="00704B33" w:rsidRDefault="00976160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44D15AB0" w14:textId="1C8E6EDD" w:rsidR="00976160" w:rsidRPr="00976160" w:rsidRDefault="00976160" w:rsidP="00976160">
            <w:pPr>
              <w:pStyle w:val="PlainText"/>
              <w:rPr>
                <w:rFonts w:ascii="TimesNewRoman" w:hAnsi="TimesNewRoman" w:cs="Courier New"/>
                <w:b/>
                <w:bCs/>
                <w:sz w:val="24"/>
              </w:rPr>
            </w:pPr>
            <w:r w:rsidRPr="00976160">
              <w:rPr>
                <w:rFonts w:ascii="TimesNewRoman" w:hAnsi="TimesNewRoman" w:cs="Courier New"/>
                <w:b/>
                <w:bCs/>
                <w:sz w:val="24"/>
              </w:rPr>
              <w:t>OTHER ASSETS (continued)</w:t>
            </w:r>
          </w:p>
        </w:tc>
        <w:tc>
          <w:tcPr>
            <w:tcW w:w="896" w:type="dxa"/>
            <w:shd w:val="clear" w:color="auto" w:fill="auto"/>
          </w:tcPr>
          <w:p w14:paraId="2E90D8E5" w14:textId="77777777" w:rsidR="00976160" w:rsidRPr="00704B33" w:rsidRDefault="00976160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</w:tr>
      <w:tr w:rsidR="00704B33" w:rsidRPr="00704B33" w14:paraId="4A27CC3F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B44DE6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199500</w:t>
            </w:r>
          </w:p>
        </w:tc>
        <w:tc>
          <w:tcPr>
            <w:tcW w:w="6640" w:type="dxa"/>
            <w:shd w:val="clear" w:color="auto" w:fill="auto"/>
          </w:tcPr>
          <w:p w14:paraId="3C142567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General Property, Plant, and Equipment Permanently Removed but Not Yet Disposed</w:t>
            </w:r>
          </w:p>
        </w:tc>
        <w:tc>
          <w:tcPr>
            <w:tcW w:w="896" w:type="dxa"/>
            <w:shd w:val="clear" w:color="auto" w:fill="auto"/>
          </w:tcPr>
          <w:p w14:paraId="6BEBA50D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3881F587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3D375B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199900</w:t>
            </w:r>
          </w:p>
        </w:tc>
        <w:tc>
          <w:tcPr>
            <w:tcW w:w="6640" w:type="dxa"/>
            <w:shd w:val="clear" w:color="auto" w:fill="auto"/>
          </w:tcPr>
          <w:p w14:paraId="1257A561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Central Accounting Control Account</w:t>
            </w:r>
          </w:p>
        </w:tc>
        <w:tc>
          <w:tcPr>
            <w:tcW w:w="896" w:type="dxa"/>
            <w:shd w:val="clear" w:color="auto" w:fill="auto"/>
          </w:tcPr>
          <w:p w14:paraId="4770413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73069F2B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CB51821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7A6B8CE4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0B08FE0B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704B33" w:rsidRPr="00704B33" w14:paraId="788FA5C9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0153725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704B33">
              <w:rPr>
                <w:rFonts w:ascii="TimesNewRoman" w:hAnsi="TimesNewRoman" w:cs="Courier New"/>
                <w:b/>
                <w:sz w:val="24"/>
              </w:rPr>
              <w:t>200000</w:t>
            </w:r>
          </w:p>
        </w:tc>
        <w:tc>
          <w:tcPr>
            <w:tcW w:w="6640" w:type="dxa"/>
            <w:shd w:val="clear" w:color="auto" w:fill="auto"/>
          </w:tcPr>
          <w:p w14:paraId="28F17077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704B33">
              <w:rPr>
                <w:rFonts w:ascii="TimesNewRoman" w:hAnsi="TimesNewRoman" w:cs="Courier New"/>
                <w:b/>
                <w:sz w:val="24"/>
              </w:rPr>
              <w:t>LIABILITIES</w:t>
            </w:r>
          </w:p>
        </w:tc>
        <w:tc>
          <w:tcPr>
            <w:tcW w:w="896" w:type="dxa"/>
            <w:shd w:val="clear" w:color="auto" w:fill="auto"/>
          </w:tcPr>
          <w:p w14:paraId="51745FE5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704B33" w:rsidRPr="00704B33" w14:paraId="088A10A5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9D808CE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2FD6992F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56BF6B73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704B33" w:rsidRPr="00704B33" w14:paraId="7C1B39B1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3AD32B4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201000</w:t>
            </w:r>
          </w:p>
        </w:tc>
        <w:tc>
          <w:tcPr>
            <w:tcW w:w="6640" w:type="dxa"/>
            <w:shd w:val="clear" w:color="auto" w:fill="auto"/>
          </w:tcPr>
          <w:p w14:paraId="167EF60A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Liability for Fund Balance </w:t>
            </w:r>
            <w:proofErr w:type="gramStart"/>
            <w:r w:rsidRPr="00704B33">
              <w:rPr>
                <w:rFonts w:ascii="TimesNewRoman" w:hAnsi="TimesNewRoman" w:cs="Courier New"/>
                <w:sz w:val="24"/>
              </w:rPr>
              <w:t>With</w:t>
            </w:r>
            <w:proofErr w:type="gramEnd"/>
            <w:r w:rsidRPr="00704B33">
              <w:rPr>
                <w:rFonts w:ascii="TimesNewRoman" w:hAnsi="TimesNewRoman" w:cs="Courier New"/>
                <w:sz w:val="24"/>
              </w:rPr>
              <w:t xml:space="preserve"> Treasury</w:t>
            </w:r>
          </w:p>
        </w:tc>
        <w:tc>
          <w:tcPr>
            <w:tcW w:w="896" w:type="dxa"/>
            <w:shd w:val="clear" w:color="auto" w:fill="auto"/>
          </w:tcPr>
          <w:p w14:paraId="1FB19E86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77D8A42D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B81324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209010</w:t>
            </w:r>
          </w:p>
        </w:tc>
        <w:tc>
          <w:tcPr>
            <w:tcW w:w="6640" w:type="dxa"/>
            <w:shd w:val="clear" w:color="auto" w:fill="auto"/>
          </w:tcPr>
          <w:p w14:paraId="66730571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Liability for Fund Balance While Awaiting a Warrant</w:t>
            </w:r>
          </w:p>
        </w:tc>
        <w:tc>
          <w:tcPr>
            <w:tcW w:w="896" w:type="dxa"/>
            <w:shd w:val="clear" w:color="auto" w:fill="auto"/>
          </w:tcPr>
          <w:p w14:paraId="65A4A19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75DEC871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4D1F4FA1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453EA1F0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0ED754D9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704B33" w:rsidRPr="00704B33" w14:paraId="441AFDD8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EBC9F6B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253CBC31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704B33">
              <w:rPr>
                <w:rFonts w:ascii="TimesNewRoman" w:hAnsi="TimesNewRoman" w:cs="Courier New"/>
                <w:b/>
                <w:sz w:val="24"/>
              </w:rPr>
              <w:t>ACCRUED LIABILITIES - OTHER</w:t>
            </w:r>
          </w:p>
        </w:tc>
        <w:tc>
          <w:tcPr>
            <w:tcW w:w="896" w:type="dxa"/>
            <w:shd w:val="clear" w:color="auto" w:fill="auto"/>
          </w:tcPr>
          <w:p w14:paraId="260C6211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704B33" w:rsidRPr="00704B33" w14:paraId="39A88843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A890EE0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211000</w:t>
            </w:r>
          </w:p>
        </w:tc>
        <w:tc>
          <w:tcPr>
            <w:tcW w:w="6640" w:type="dxa"/>
            <w:shd w:val="clear" w:color="auto" w:fill="auto"/>
          </w:tcPr>
          <w:p w14:paraId="570C852F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Accounts Payable</w:t>
            </w:r>
          </w:p>
        </w:tc>
        <w:tc>
          <w:tcPr>
            <w:tcW w:w="896" w:type="dxa"/>
            <w:shd w:val="clear" w:color="auto" w:fill="auto"/>
          </w:tcPr>
          <w:p w14:paraId="165E45CD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45E71ECE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180546D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211200</w:t>
            </w:r>
          </w:p>
        </w:tc>
        <w:tc>
          <w:tcPr>
            <w:tcW w:w="6640" w:type="dxa"/>
            <w:shd w:val="clear" w:color="auto" w:fill="auto"/>
          </w:tcPr>
          <w:p w14:paraId="0333842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Accounts Payable for Federal Government Sponsored Enterprise</w:t>
            </w:r>
          </w:p>
        </w:tc>
        <w:tc>
          <w:tcPr>
            <w:tcW w:w="896" w:type="dxa"/>
            <w:shd w:val="clear" w:color="auto" w:fill="auto"/>
          </w:tcPr>
          <w:p w14:paraId="6A61D2F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0B391AF9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4E95A3D8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212000</w:t>
            </w:r>
          </w:p>
        </w:tc>
        <w:tc>
          <w:tcPr>
            <w:tcW w:w="6640" w:type="dxa"/>
            <w:shd w:val="clear" w:color="auto" w:fill="auto"/>
          </w:tcPr>
          <w:p w14:paraId="5DBB7B98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Disbursements in Transit</w:t>
            </w:r>
          </w:p>
        </w:tc>
        <w:tc>
          <w:tcPr>
            <w:tcW w:w="896" w:type="dxa"/>
            <w:shd w:val="clear" w:color="auto" w:fill="auto"/>
          </w:tcPr>
          <w:p w14:paraId="7C81662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4233807F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8CC817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213000</w:t>
            </w:r>
          </w:p>
        </w:tc>
        <w:tc>
          <w:tcPr>
            <w:tcW w:w="6640" w:type="dxa"/>
            <w:shd w:val="clear" w:color="auto" w:fill="auto"/>
          </w:tcPr>
          <w:p w14:paraId="488FCF9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Contract Holdbacks</w:t>
            </w:r>
          </w:p>
        </w:tc>
        <w:tc>
          <w:tcPr>
            <w:tcW w:w="896" w:type="dxa"/>
            <w:shd w:val="clear" w:color="auto" w:fill="auto"/>
          </w:tcPr>
          <w:p w14:paraId="501B4BB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3108A12C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4CD54EA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214000</w:t>
            </w:r>
          </w:p>
        </w:tc>
        <w:tc>
          <w:tcPr>
            <w:tcW w:w="6640" w:type="dxa"/>
            <w:shd w:val="clear" w:color="auto" w:fill="auto"/>
          </w:tcPr>
          <w:p w14:paraId="2E36E6D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Accrued Interest Payable - Not Otherwise Classified</w:t>
            </w:r>
          </w:p>
        </w:tc>
        <w:tc>
          <w:tcPr>
            <w:tcW w:w="896" w:type="dxa"/>
            <w:shd w:val="clear" w:color="auto" w:fill="auto"/>
          </w:tcPr>
          <w:p w14:paraId="0B43546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61E116C0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31BD49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214100</w:t>
            </w:r>
          </w:p>
        </w:tc>
        <w:tc>
          <w:tcPr>
            <w:tcW w:w="6640" w:type="dxa"/>
            <w:shd w:val="clear" w:color="auto" w:fill="auto"/>
          </w:tcPr>
          <w:p w14:paraId="4DB7D39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Accrued Interest Payable - Loans</w:t>
            </w:r>
          </w:p>
        </w:tc>
        <w:tc>
          <w:tcPr>
            <w:tcW w:w="896" w:type="dxa"/>
            <w:shd w:val="clear" w:color="auto" w:fill="auto"/>
          </w:tcPr>
          <w:p w14:paraId="203D11D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3EFF76A1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332BAD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214200</w:t>
            </w:r>
          </w:p>
        </w:tc>
        <w:tc>
          <w:tcPr>
            <w:tcW w:w="6640" w:type="dxa"/>
            <w:shd w:val="clear" w:color="auto" w:fill="auto"/>
          </w:tcPr>
          <w:p w14:paraId="1C358918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Accrued Interest Payable - Debt</w:t>
            </w:r>
          </w:p>
        </w:tc>
        <w:tc>
          <w:tcPr>
            <w:tcW w:w="896" w:type="dxa"/>
            <w:shd w:val="clear" w:color="auto" w:fill="auto"/>
          </w:tcPr>
          <w:p w14:paraId="4CD914C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601A23CD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976D1E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215000</w:t>
            </w:r>
          </w:p>
        </w:tc>
        <w:tc>
          <w:tcPr>
            <w:tcW w:w="6640" w:type="dxa"/>
            <w:shd w:val="clear" w:color="auto" w:fill="auto"/>
          </w:tcPr>
          <w:p w14:paraId="0E5EAB5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Payable for Transfers of Currently Invested Balances</w:t>
            </w:r>
          </w:p>
        </w:tc>
        <w:tc>
          <w:tcPr>
            <w:tcW w:w="896" w:type="dxa"/>
            <w:shd w:val="clear" w:color="auto" w:fill="auto"/>
          </w:tcPr>
          <w:p w14:paraId="60DED83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142DC0EA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5DC5D8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215500</w:t>
            </w:r>
          </w:p>
        </w:tc>
        <w:tc>
          <w:tcPr>
            <w:tcW w:w="6640" w:type="dxa"/>
            <w:shd w:val="clear" w:color="auto" w:fill="auto"/>
          </w:tcPr>
          <w:p w14:paraId="51FD70D1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Expenditure Transfers Payable</w:t>
            </w:r>
          </w:p>
        </w:tc>
        <w:tc>
          <w:tcPr>
            <w:tcW w:w="896" w:type="dxa"/>
            <w:shd w:val="clear" w:color="auto" w:fill="auto"/>
          </w:tcPr>
          <w:p w14:paraId="02DDDB2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109B3ECB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A4E7EA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216000</w:t>
            </w:r>
          </w:p>
        </w:tc>
        <w:tc>
          <w:tcPr>
            <w:tcW w:w="6640" w:type="dxa"/>
            <w:shd w:val="clear" w:color="auto" w:fill="auto"/>
          </w:tcPr>
          <w:p w14:paraId="705D3BCE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Entitlement Benefits Due and Payable</w:t>
            </w:r>
          </w:p>
        </w:tc>
        <w:tc>
          <w:tcPr>
            <w:tcW w:w="896" w:type="dxa"/>
            <w:shd w:val="clear" w:color="auto" w:fill="auto"/>
          </w:tcPr>
          <w:p w14:paraId="43CC530F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3FA0BDBB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EC4AB2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217000</w:t>
            </w:r>
          </w:p>
        </w:tc>
        <w:tc>
          <w:tcPr>
            <w:tcW w:w="6640" w:type="dxa"/>
            <w:shd w:val="clear" w:color="auto" w:fill="auto"/>
          </w:tcPr>
          <w:p w14:paraId="49E6632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Subsidy Payable to the Financing Account</w:t>
            </w:r>
          </w:p>
        </w:tc>
        <w:tc>
          <w:tcPr>
            <w:tcW w:w="896" w:type="dxa"/>
            <w:shd w:val="clear" w:color="auto" w:fill="auto"/>
          </w:tcPr>
          <w:p w14:paraId="267708FE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4664AF02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49B9763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218000</w:t>
            </w:r>
          </w:p>
        </w:tc>
        <w:tc>
          <w:tcPr>
            <w:tcW w:w="6640" w:type="dxa"/>
            <w:shd w:val="clear" w:color="auto" w:fill="auto"/>
          </w:tcPr>
          <w:p w14:paraId="300B6C6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Loan Guarantee Liability</w:t>
            </w:r>
          </w:p>
        </w:tc>
        <w:tc>
          <w:tcPr>
            <w:tcW w:w="896" w:type="dxa"/>
            <w:shd w:val="clear" w:color="auto" w:fill="auto"/>
          </w:tcPr>
          <w:p w14:paraId="4149C70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4FD837A7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F9AAF4D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219000</w:t>
            </w:r>
          </w:p>
        </w:tc>
        <w:tc>
          <w:tcPr>
            <w:tcW w:w="6640" w:type="dxa"/>
            <w:shd w:val="clear" w:color="auto" w:fill="auto"/>
          </w:tcPr>
          <w:p w14:paraId="0C43F31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Other Liabilities </w:t>
            </w:r>
            <w:proofErr w:type="gramStart"/>
            <w:r w:rsidRPr="00704B33">
              <w:rPr>
                <w:rFonts w:ascii="TimesNewRoman" w:hAnsi="TimesNewRoman" w:cs="Courier New"/>
                <w:sz w:val="24"/>
              </w:rPr>
              <w:t>With</w:t>
            </w:r>
            <w:proofErr w:type="gramEnd"/>
            <w:r w:rsidRPr="00704B33">
              <w:rPr>
                <w:rFonts w:ascii="TimesNewRoman" w:hAnsi="TimesNewRoman" w:cs="Courier New"/>
                <w:sz w:val="24"/>
              </w:rPr>
              <w:t xml:space="preserve"> Related Budgetary Obligations</w:t>
            </w:r>
          </w:p>
        </w:tc>
        <w:tc>
          <w:tcPr>
            <w:tcW w:w="896" w:type="dxa"/>
            <w:shd w:val="clear" w:color="auto" w:fill="auto"/>
          </w:tcPr>
          <w:p w14:paraId="25D0A1B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07019AD7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4DBE38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219100</w:t>
            </w:r>
          </w:p>
        </w:tc>
        <w:tc>
          <w:tcPr>
            <w:tcW w:w="6640" w:type="dxa"/>
            <w:shd w:val="clear" w:color="auto" w:fill="auto"/>
          </w:tcPr>
          <w:p w14:paraId="72B46E0F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Liability for Employer Benefits and Claims Incurred but Not Reported</w:t>
            </w:r>
          </w:p>
        </w:tc>
        <w:tc>
          <w:tcPr>
            <w:tcW w:w="896" w:type="dxa"/>
            <w:shd w:val="clear" w:color="auto" w:fill="auto"/>
          </w:tcPr>
          <w:p w14:paraId="0EEF224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7B4393D7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39DD65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219200</w:t>
            </w:r>
          </w:p>
        </w:tc>
        <w:tc>
          <w:tcPr>
            <w:tcW w:w="6640" w:type="dxa"/>
            <w:shd w:val="clear" w:color="auto" w:fill="auto"/>
          </w:tcPr>
          <w:p w14:paraId="39339B5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Special Drawing Right (</w:t>
            </w:r>
            <w:proofErr w:type="spellStart"/>
            <w:r w:rsidRPr="00704B33">
              <w:rPr>
                <w:rFonts w:ascii="TimesNewRoman" w:hAnsi="TimesNewRoman" w:cs="Courier New"/>
                <w:sz w:val="24"/>
              </w:rPr>
              <w:t>SDR</w:t>
            </w:r>
            <w:proofErr w:type="spellEnd"/>
            <w:r w:rsidRPr="00704B33">
              <w:rPr>
                <w:rFonts w:ascii="TimesNewRoman" w:hAnsi="TimesNewRoman" w:cs="Courier New"/>
                <w:sz w:val="24"/>
              </w:rPr>
              <w:t>) Certificates Issued to Federal Reserve Banks</w:t>
            </w:r>
          </w:p>
        </w:tc>
        <w:tc>
          <w:tcPr>
            <w:tcW w:w="896" w:type="dxa"/>
            <w:shd w:val="clear" w:color="auto" w:fill="auto"/>
          </w:tcPr>
          <w:p w14:paraId="0BDB687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5060A3DE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A8B8D8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219300</w:t>
            </w:r>
          </w:p>
        </w:tc>
        <w:tc>
          <w:tcPr>
            <w:tcW w:w="6640" w:type="dxa"/>
            <w:shd w:val="clear" w:color="auto" w:fill="auto"/>
          </w:tcPr>
          <w:p w14:paraId="06C22A2D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Allocation of Special Drawing Rights (</w:t>
            </w:r>
            <w:proofErr w:type="spellStart"/>
            <w:r w:rsidRPr="00704B33">
              <w:rPr>
                <w:rFonts w:ascii="TimesNewRoman" w:hAnsi="TimesNewRoman" w:cs="Courier New"/>
                <w:sz w:val="24"/>
              </w:rPr>
              <w:t>SDRs</w:t>
            </w:r>
            <w:proofErr w:type="spellEnd"/>
            <w:r w:rsidRPr="00704B33">
              <w:rPr>
                <w:rFonts w:ascii="TimesNewRoman" w:hAnsi="TimesNewRoman" w:cs="Courier New"/>
                <w:sz w:val="24"/>
              </w:rPr>
              <w:t>)</w:t>
            </w:r>
          </w:p>
        </w:tc>
        <w:tc>
          <w:tcPr>
            <w:tcW w:w="896" w:type="dxa"/>
            <w:shd w:val="clear" w:color="auto" w:fill="auto"/>
          </w:tcPr>
          <w:p w14:paraId="61D8AC8E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74B4096B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67B652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220000</w:t>
            </w:r>
          </w:p>
        </w:tc>
        <w:tc>
          <w:tcPr>
            <w:tcW w:w="6640" w:type="dxa"/>
            <w:shd w:val="clear" w:color="auto" w:fill="auto"/>
          </w:tcPr>
          <w:p w14:paraId="66E4330D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Liability for Unpaid Insurance Claims</w:t>
            </w:r>
          </w:p>
        </w:tc>
        <w:tc>
          <w:tcPr>
            <w:tcW w:w="896" w:type="dxa"/>
            <w:shd w:val="clear" w:color="auto" w:fill="auto"/>
          </w:tcPr>
          <w:p w14:paraId="5B87682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1CBBF097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9DA38DF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220500</w:t>
            </w:r>
          </w:p>
        </w:tc>
        <w:tc>
          <w:tcPr>
            <w:tcW w:w="6640" w:type="dxa"/>
            <w:shd w:val="clear" w:color="auto" w:fill="auto"/>
          </w:tcPr>
          <w:p w14:paraId="03C4852D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Liability for Unearned Insurance Premiums</w:t>
            </w:r>
          </w:p>
        </w:tc>
        <w:tc>
          <w:tcPr>
            <w:tcW w:w="896" w:type="dxa"/>
            <w:shd w:val="clear" w:color="auto" w:fill="auto"/>
          </w:tcPr>
          <w:p w14:paraId="2535D1B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111F289A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1099BC8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18AA3A13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5582AC77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704B33" w:rsidRPr="00704B33" w14:paraId="659EF337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365477A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0F74019E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704B33">
              <w:rPr>
                <w:rFonts w:ascii="TimesNewRoman" w:hAnsi="TimesNewRoman" w:cs="Courier New"/>
                <w:b/>
                <w:sz w:val="24"/>
              </w:rPr>
              <w:t>ACCRUED LIABILITIES - PAYROLL AND BENEFITS</w:t>
            </w:r>
          </w:p>
        </w:tc>
        <w:tc>
          <w:tcPr>
            <w:tcW w:w="896" w:type="dxa"/>
            <w:shd w:val="clear" w:color="auto" w:fill="auto"/>
          </w:tcPr>
          <w:p w14:paraId="706ECC42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704B33" w:rsidRPr="00704B33" w14:paraId="08DD0BD3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DE56CE9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221000</w:t>
            </w:r>
          </w:p>
        </w:tc>
        <w:tc>
          <w:tcPr>
            <w:tcW w:w="6640" w:type="dxa"/>
            <w:shd w:val="clear" w:color="auto" w:fill="auto"/>
          </w:tcPr>
          <w:p w14:paraId="058FD7A7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Accrued Funded Payroll and Leave</w:t>
            </w:r>
          </w:p>
        </w:tc>
        <w:tc>
          <w:tcPr>
            <w:tcW w:w="896" w:type="dxa"/>
            <w:shd w:val="clear" w:color="auto" w:fill="auto"/>
          </w:tcPr>
          <w:p w14:paraId="7A50CD33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4086C040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31B5F8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221100</w:t>
            </w:r>
          </w:p>
        </w:tc>
        <w:tc>
          <w:tcPr>
            <w:tcW w:w="6640" w:type="dxa"/>
            <w:shd w:val="clear" w:color="auto" w:fill="auto"/>
          </w:tcPr>
          <w:p w14:paraId="6C2C17D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Withholdings Payable</w:t>
            </w:r>
          </w:p>
        </w:tc>
        <w:tc>
          <w:tcPr>
            <w:tcW w:w="896" w:type="dxa"/>
            <w:shd w:val="clear" w:color="auto" w:fill="auto"/>
          </w:tcPr>
          <w:p w14:paraId="729B07C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5865DCEB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C8A386F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221300</w:t>
            </w:r>
          </w:p>
        </w:tc>
        <w:tc>
          <w:tcPr>
            <w:tcW w:w="6640" w:type="dxa"/>
            <w:shd w:val="clear" w:color="auto" w:fill="auto"/>
          </w:tcPr>
          <w:p w14:paraId="2DA3C45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Employer Contributions and Payroll Taxes Payable</w:t>
            </w:r>
          </w:p>
        </w:tc>
        <w:tc>
          <w:tcPr>
            <w:tcW w:w="896" w:type="dxa"/>
            <w:shd w:val="clear" w:color="auto" w:fill="auto"/>
          </w:tcPr>
          <w:p w14:paraId="7EB09C37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0385202B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6D915C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221500</w:t>
            </w:r>
          </w:p>
        </w:tc>
        <w:tc>
          <w:tcPr>
            <w:tcW w:w="6640" w:type="dxa"/>
            <w:shd w:val="clear" w:color="auto" w:fill="auto"/>
          </w:tcPr>
          <w:p w14:paraId="6125A7DE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Other </w:t>
            </w:r>
            <w:proofErr w:type="spellStart"/>
            <w:r w:rsidRPr="00704B33">
              <w:rPr>
                <w:rFonts w:ascii="TimesNewRoman" w:hAnsi="TimesNewRoman" w:cs="Courier New"/>
                <w:sz w:val="24"/>
              </w:rPr>
              <w:t>Post Employment</w:t>
            </w:r>
            <w:proofErr w:type="spellEnd"/>
            <w:r w:rsidRPr="00704B33">
              <w:rPr>
                <w:rFonts w:ascii="TimesNewRoman" w:hAnsi="TimesNewRoman" w:cs="Courier New"/>
                <w:sz w:val="24"/>
              </w:rPr>
              <w:t xml:space="preserve"> Benefits Due and Payable</w:t>
            </w:r>
          </w:p>
        </w:tc>
        <w:tc>
          <w:tcPr>
            <w:tcW w:w="896" w:type="dxa"/>
            <w:shd w:val="clear" w:color="auto" w:fill="auto"/>
          </w:tcPr>
          <w:p w14:paraId="7CA5E668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5CF62B9D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52FB2D1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221600</w:t>
            </w:r>
          </w:p>
        </w:tc>
        <w:tc>
          <w:tcPr>
            <w:tcW w:w="6640" w:type="dxa"/>
            <w:shd w:val="clear" w:color="auto" w:fill="auto"/>
          </w:tcPr>
          <w:p w14:paraId="31EBC15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Pension Benefits Due and Payable to Beneficiaries</w:t>
            </w:r>
          </w:p>
        </w:tc>
        <w:tc>
          <w:tcPr>
            <w:tcW w:w="896" w:type="dxa"/>
            <w:shd w:val="clear" w:color="auto" w:fill="auto"/>
          </w:tcPr>
          <w:p w14:paraId="3C63D52E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2742FDF6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AF4011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221700</w:t>
            </w:r>
          </w:p>
        </w:tc>
        <w:tc>
          <w:tcPr>
            <w:tcW w:w="6640" w:type="dxa"/>
            <w:shd w:val="clear" w:color="auto" w:fill="auto"/>
          </w:tcPr>
          <w:p w14:paraId="2DDA03F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Benefit Premiums Payable to Carriers</w:t>
            </w:r>
          </w:p>
        </w:tc>
        <w:tc>
          <w:tcPr>
            <w:tcW w:w="896" w:type="dxa"/>
            <w:shd w:val="clear" w:color="auto" w:fill="auto"/>
          </w:tcPr>
          <w:p w14:paraId="1FD77227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7DB19F5C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0159E4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221800</w:t>
            </w:r>
          </w:p>
        </w:tc>
        <w:tc>
          <w:tcPr>
            <w:tcW w:w="6640" w:type="dxa"/>
            <w:shd w:val="clear" w:color="auto" w:fill="auto"/>
          </w:tcPr>
          <w:p w14:paraId="6865264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Life Insurance Benefits Due and Payable to Beneficiaries</w:t>
            </w:r>
          </w:p>
        </w:tc>
        <w:tc>
          <w:tcPr>
            <w:tcW w:w="896" w:type="dxa"/>
            <w:shd w:val="clear" w:color="auto" w:fill="auto"/>
          </w:tcPr>
          <w:p w14:paraId="0B7AB65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7E5586A4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23B8D6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222000</w:t>
            </w:r>
          </w:p>
        </w:tc>
        <w:tc>
          <w:tcPr>
            <w:tcW w:w="6640" w:type="dxa"/>
            <w:shd w:val="clear" w:color="auto" w:fill="auto"/>
          </w:tcPr>
          <w:p w14:paraId="61AB669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Unfunded Leave</w:t>
            </w:r>
          </w:p>
        </w:tc>
        <w:tc>
          <w:tcPr>
            <w:tcW w:w="896" w:type="dxa"/>
            <w:shd w:val="clear" w:color="auto" w:fill="auto"/>
          </w:tcPr>
          <w:p w14:paraId="078B1948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3F766BB3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21B3737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222500</w:t>
            </w:r>
          </w:p>
        </w:tc>
        <w:tc>
          <w:tcPr>
            <w:tcW w:w="6640" w:type="dxa"/>
            <w:shd w:val="clear" w:color="auto" w:fill="auto"/>
          </w:tcPr>
          <w:p w14:paraId="592219B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Unfunded </w:t>
            </w:r>
            <w:proofErr w:type="spellStart"/>
            <w:r w:rsidRPr="00704B33">
              <w:rPr>
                <w:rFonts w:ascii="TimesNewRoman" w:hAnsi="TimesNewRoman" w:cs="Courier New"/>
                <w:sz w:val="24"/>
              </w:rPr>
              <w:t>FECA</w:t>
            </w:r>
            <w:proofErr w:type="spellEnd"/>
            <w:r w:rsidRPr="00704B33">
              <w:rPr>
                <w:rFonts w:ascii="TimesNewRoman" w:hAnsi="TimesNewRoman" w:cs="Courier New"/>
                <w:sz w:val="24"/>
              </w:rPr>
              <w:t xml:space="preserve"> Liability</w:t>
            </w:r>
          </w:p>
        </w:tc>
        <w:tc>
          <w:tcPr>
            <w:tcW w:w="896" w:type="dxa"/>
            <w:shd w:val="clear" w:color="auto" w:fill="auto"/>
          </w:tcPr>
          <w:p w14:paraId="0C414811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6A008D1C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D0E7C5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229000</w:t>
            </w:r>
          </w:p>
        </w:tc>
        <w:tc>
          <w:tcPr>
            <w:tcW w:w="6640" w:type="dxa"/>
            <w:shd w:val="clear" w:color="auto" w:fill="auto"/>
          </w:tcPr>
          <w:p w14:paraId="6FC59017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Other Unfunded Employment Related Liability</w:t>
            </w:r>
          </w:p>
        </w:tc>
        <w:tc>
          <w:tcPr>
            <w:tcW w:w="896" w:type="dxa"/>
            <w:shd w:val="clear" w:color="auto" w:fill="auto"/>
          </w:tcPr>
          <w:p w14:paraId="0935A4D1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31E00446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2326B4D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534B33AD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070A515D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704B33" w:rsidRPr="00704B33" w14:paraId="4C28CF4E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A10C0B3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6FBD99F8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704B33">
              <w:rPr>
                <w:rFonts w:ascii="TimesNewRoman" w:hAnsi="TimesNewRoman" w:cs="Courier New"/>
                <w:b/>
                <w:sz w:val="24"/>
              </w:rPr>
              <w:t>UNEARNED REVENUE</w:t>
            </w:r>
          </w:p>
        </w:tc>
        <w:tc>
          <w:tcPr>
            <w:tcW w:w="896" w:type="dxa"/>
            <w:shd w:val="clear" w:color="auto" w:fill="auto"/>
          </w:tcPr>
          <w:p w14:paraId="57C8C48A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704B33" w:rsidRPr="00704B33" w14:paraId="32F00156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4A5AFC3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231000</w:t>
            </w:r>
          </w:p>
        </w:tc>
        <w:tc>
          <w:tcPr>
            <w:tcW w:w="6640" w:type="dxa"/>
            <w:shd w:val="clear" w:color="auto" w:fill="auto"/>
          </w:tcPr>
          <w:p w14:paraId="7354B02B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Liability for Advances and Prepayments</w:t>
            </w:r>
          </w:p>
        </w:tc>
        <w:tc>
          <w:tcPr>
            <w:tcW w:w="896" w:type="dxa"/>
            <w:shd w:val="clear" w:color="auto" w:fill="auto"/>
          </w:tcPr>
          <w:p w14:paraId="12F743C8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4DB55A99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C700421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232000</w:t>
            </w:r>
          </w:p>
        </w:tc>
        <w:tc>
          <w:tcPr>
            <w:tcW w:w="6640" w:type="dxa"/>
            <w:shd w:val="clear" w:color="auto" w:fill="auto"/>
          </w:tcPr>
          <w:p w14:paraId="305B2F3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Other Deferred Revenue</w:t>
            </w:r>
          </w:p>
        </w:tc>
        <w:tc>
          <w:tcPr>
            <w:tcW w:w="896" w:type="dxa"/>
            <w:shd w:val="clear" w:color="auto" w:fill="auto"/>
          </w:tcPr>
          <w:p w14:paraId="352E566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65BDE1A8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41618DB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240000</w:t>
            </w:r>
          </w:p>
        </w:tc>
        <w:tc>
          <w:tcPr>
            <w:tcW w:w="6640" w:type="dxa"/>
            <w:shd w:val="clear" w:color="auto" w:fill="auto"/>
          </w:tcPr>
          <w:p w14:paraId="5686F2D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Liability for Non-Fiduciary Deposit Funds and Undeposited Collections</w:t>
            </w:r>
          </w:p>
        </w:tc>
        <w:tc>
          <w:tcPr>
            <w:tcW w:w="896" w:type="dxa"/>
            <w:shd w:val="clear" w:color="auto" w:fill="auto"/>
          </w:tcPr>
          <w:p w14:paraId="121FB70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42FF856D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4086E0DE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241000</w:t>
            </w:r>
          </w:p>
        </w:tc>
        <w:tc>
          <w:tcPr>
            <w:tcW w:w="6640" w:type="dxa"/>
            <w:shd w:val="clear" w:color="auto" w:fill="auto"/>
          </w:tcPr>
          <w:p w14:paraId="116D81A3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Liability for Clearing Accounts </w:t>
            </w:r>
          </w:p>
        </w:tc>
        <w:tc>
          <w:tcPr>
            <w:tcW w:w="896" w:type="dxa"/>
            <w:shd w:val="clear" w:color="auto" w:fill="auto"/>
          </w:tcPr>
          <w:p w14:paraId="31130DA7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5AA278F0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FAE848E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4520333F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7F5AD4CB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704B33" w:rsidRPr="00704B33" w14:paraId="588DBD91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6067F82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62565C6A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704B33">
              <w:rPr>
                <w:rFonts w:ascii="TimesNewRoman" w:hAnsi="TimesNewRoman" w:cs="Courier New"/>
                <w:b/>
                <w:sz w:val="24"/>
              </w:rPr>
              <w:t>DEBT</w:t>
            </w:r>
          </w:p>
        </w:tc>
        <w:tc>
          <w:tcPr>
            <w:tcW w:w="896" w:type="dxa"/>
            <w:shd w:val="clear" w:color="auto" w:fill="auto"/>
          </w:tcPr>
          <w:p w14:paraId="26244592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704B33" w:rsidRPr="00704B33" w14:paraId="0BBE98EA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0AE411C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251000</w:t>
            </w:r>
          </w:p>
        </w:tc>
        <w:tc>
          <w:tcPr>
            <w:tcW w:w="6640" w:type="dxa"/>
            <w:shd w:val="clear" w:color="auto" w:fill="auto"/>
          </w:tcPr>
          <w:p w14:paraId="4804BC6B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Principal Payable to the Bureau of the Fiscal Service</w:t>
            </w:r>
          </w:p>
        </w:tc>
        <w:tc>
          <w:tcPr>
            <w:tcW w:w="896" w:type="dxa"/>
            <w:shd w:val="clear" w:color="auto" w:fill="auto"/>
          </w:tcPr>
          <w:p w14:paraId="78BD2843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3627618B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9FD052D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251100</w:t>
            </w:r>
          </w:p>
        </w:tc>
        <w:tc>
          <w:tcPr>
            <w:tcW w:w="6640" w:type="dxa"/>
            <w:shd w:val="clear" w:color="auto" w:fill="auto"/>
          </w:tcPr>
          <w:p w14:paraId="6ABC63B7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Capitalized Loan Interest Payable - Non-Credit Reform</w:t>
            </w:r>
          </w:p>
        </w:tc>
        <w:tc>
          <w:tcPr>
            <w:tcW w:w="896" w:type="dxa"/>
            <w:shd w:val="clear" w:color="auto" w:fill="auto"/>
          </w:tcPr>
          <w:p w14:paraId="584A518D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7AB582BB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FD5EABD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252000</w:t>
            </w:r>
          </w:p>
        </w:tc>
        <w:tc>
          <w:tcPr>
            <w:tcW w:w="6640" w:type="dxa"/>
            <w:shd w:val="clear" w:color="auto" w:fill="auto"/>
          </w:tcPr>
          <w:p w14:paraId="6C9B14F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Principal Payable to the Federal Financing Bank</w:t>
            </w:r>
          </w:p>
        </w:tc>
        <w:tc>
          <w:tcPr>
            <w:tcW w:w="896" w:type="dxa"/>
            <w:shd w:val="clear" w:color="auto" w:fill="auto"/>
          </w:tcPr>
          <w:p w14:paraId="147F824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193F7573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0652ED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253000</w:t>
            </w:r>
          </w:p>
        </w:tc>
        <w:tc>
          <w:tcPr>
            <w:tcW w:w="6640" w:type="dxa"/>
            <w:shd w:val="clear" w:color="auto" w:fill="auto"/>
          </w:tcPr>
          <w:p w14:paraId="64C24E4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Securities Issued by Federal Agencies Under General and Special Financing Authority</w:t>
            </w:r>
          </w:p>
        </w:tc>
        <w:tc>
          <w:tcPr>
            <w:tcW w:w="896" w:type="dxa"/>
            <w:shd w:val="clear" w:color="auto" w:fill="auto"/>
          </w:tcPr>
          <w:p w14:paraId="0D41329D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3264340B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2896A0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253100</w:t>
            </w:r>
          </w:p>
        </w:tc>
        <w:tc>
          <w:tcPr>
            <w:tcW w:w="6640" w:type="dxa"/>
            <w:shd w:val="clear" w:color="auto" w:fill="auto"/>
          </w:tcPr>
          <w:p w14:paraId="5CB5AA0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Discount on Securities Issued by Federal Agencies Under General and Special Financing Authority</w:t>
            </w:r>
          </w:p>
        </w:tc>
        <w:tc>
          <w:tcPr>
            <w:tcW w:w="896" w:type="dxa"/>
            <w:shd w:val="clear" w:color="auto" w:fill="auto"/>
          </w:tcPr>
          <w:p w14:paraId="404857F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1C45611F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492D4723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253200</w:t>
            </w:r>
          </w:p>
        </w:tc>
        <w:tc>
          <w:tcPr>
            <w:tcW w:w="6640" w:type="dxa"/>
            <w:shd w:val="clear" w:color="auto" w:fill="auto"/>
          </w:tcPr>
          <w:p w14:paraId="690EEBF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Premium on Securities Issued by Federal Agencies Under General and Special Financing Authority</w:t>
            </w:r>
          </w:p>
        </w:tc>
        <w:tc>
          <w:tcPr>
            <w:tcW w:w="896" w:type="dxa"/>
            <w:shd w:val="clear" w:color="auto" w:fill="auto"/>
          </w:tcPr>
          <w:p w14:paraId="7C7E81C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4451029D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CABB42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253300</w:t>
            </w:r>
          </w:p>
        </w:tc>
        <w:tc>
          <w:tcPr>
            <w:tcW w:w="6640" w:type="dxa"/>
            <w:shd w:val="clear" w:color="auto" w:fill="auto"/>
          </w:tcPr>
          <w:p w14:paraId="522B50D3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Amortization of Discount on Securities Issued by Federal Agencies Under General and Special Financing Authority</w:t>
            </w:r>
          </w:p>
        </w:tc>
        <w:tc>
          <w:tcPr>
            <w:tcW w:w="896" w:type="dxa"/>
            <w:shd w:val="clear" w:color="auto" w:fill="auto"/>
          </w:tcPr>
          <w:p w14:paraId="62C896E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259507B1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2DE28CF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253400</w:t>
            </w:r>
          </w:p>
        </w:tc>
        <w:tc>
          <w:tcPr>
            <w:tcW w:w="6640" w:type="dxa"/>
            <w:shd w:val="clear" w:color="auto" w:fill="auto"/>
          </w:tcPr>
          <w:p w14:paraId="4FD07CFE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Amortization of Premium on Securities Issued by Federal Agencies Under General and Special Financing Authority</w:t>
            </w:r>
          </w:p>
        </w:tc>
        <w:tc>
          <w:tcPr>
            <w:tcW w:w="896" w:type="dxa"/>
            <w:shd w:val="clear" w:color="auto" w:fill="auto"/>
          </w:tcPr>
          <w:p w14:paraId="0C57F66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29D7257B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154DA3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254000</w:t>
            </w:r>
          </w:p>
        </w:tc>
        <w:tc>
          <w:tcPr>
            <w:tcW w:w="6640" w:type="dxa"/>
            <w:shd w:val="clear" w:color="auto" w:fill="auto"/>
          </w:tcPr>
          <w:p w14:paraId="0F43F2F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Participation Certificates</w:t>
            </w:r>
          </w:p>
        </w:tc>
        <w:tc>
          <w:tcPr>
            <w:tcW w:w="896" w:type="dxa"/>
            <w:shd w:val="clear" w:color="auto" w:fill="auto"/>
          </w:tcPr>
          <w:p w14:paraId="3CCD44D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1CA0EABD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DC5A1B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259000</w:t>
            </w:r>
          </w:p>
        </w:tc>
        <w:tc>
          <w:tcPr>
            <w:tcW w:w="6640" w:type="dxa"/>
            <w:shd w:val="clear" w:color="auto" w:fill="auto"/>
          </w:tcPr>
          <w:p w14:paraId="61D9047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Other Debt</w:t>
            </w:r>
          </w:p>
        </w:tc>
        <w:tc>
          <w:tcPr>
            <w:tcW w:w="896" w:type="dxa"/>
            <w:shd w:val="clear" w:color="auto" w:fill="auto"/>
          </w:tcPr>
          <w:p w14:paraId="5D8D9BD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6AEFF1EC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45A27C1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71B401CF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21B65537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704B33" w:rsidRPr="00704B33" w14:paraId="295A5DFB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220EDDD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1451E5F8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704B33">
              <w:rPr>
                <w:rFonts w:ascii="TimesNewRoman" w:hAnsi="TimesNewRoman" w:cs="Courier New"/>
                <w:b/>
                <w:sz w:val="24"/>
              </w:rPr>
              <w:t>ACTUARIAL LIABILITIES</w:t>
            </w:r>
          </w:p>
        </w:tc>
        <w:tc>
          <w:tcPr>
            <w:tcW w:w="896" w:type="dxa"/>
            <w:shd w:val="clear" w:color="auto" w:fill="auto"/>
          </w:tcPr>
          <w:p w14:paraId="24F014CA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704B33" w:rsidRPr="00704B33" w14:paraId="4CB05B67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AD41C6F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261000</w:t>
            </w:r>
          </w:p>
        </w:tc>
        <w:tc>
          <w:tcPr>
            <w:tcW w:w="6640" w:type="dxa"/>
            <w:shd w:val="clear" w:color="auto" w:fill="auto"/>
          </w:tcPr>
          <w:p w14:paraId="06539549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Actuarial Pension Liability</w:t>
            </w:r>
          </w:p>
        </w:tc>
        <w:tc>
          <w:tcPr>
            <w:tcW w:w="896" w:type="dxa"/>
            <w:shd w:val="clear" w:color="auto" w:fill="auto"/>
          </w:tcPr>
          <w:p w14:paraId="4F92C585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70056D92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4AF6153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262000</w:t>
            </w:r>
          </w:p>
        </w:tc>
        <w:tc>
          <w:tcPr>
            <w:tcW w:w="6640" w:type="dxa"/>
            <w:shd w:val="clear" w:color="auto" w:fill="auto"/>
          </w:tcPr>
          <w:p w14:paraId="77357DFF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Actuarial Health Insurance Liability</w:t>
            </w:r>
          </w:p>
        </w:tc>
        <w:tc>
          <w:tcPr>
            <w:tcW w:w="896" w:type="dxa"/>
            <w:shd w:val="clear" w:color="auto" w:fill="auto"/>
          </w:tcPr>
          <w:p w14:paraId="5A2F9F77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0FC60730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B4975F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263000</w:t>
            </w:r>
          </w:p>
        </w:tc>
        <w:tc>
          <w:tcPr>
            <w:tcW w:w="6640" w:type="dxa"/>
            <w:shd w:val="clear" w:color="auto" w:fill="auto"/>
          </w:tcPr>
          <w:p w14:paraId="6C3F95B7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Actuarial Life Insurance Liability</w:t>
            </w:r>
          </w:p>
        </w:tc>
        <w:tc>
          <w:tcPr>
            <w:tcW w:w="896" w:type="dxa"/>
            <w:shd w:val="clear" w:color="auto" w:fill="auto"/>
          </w:tcPr>
          <w:p w14:paraId="5E5F7987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1D9E04ED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B0E796E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265000</w:t>
            </w:r>
          </w:p>
        </w:tc>
        <w:tc>
          <w:tcPr>
            <w:tcW w:w="6640" w:type="dxa"/>
            <w:shd w:val="clear" w:color="auto" w:fill="auto"/>
          </w:tcPr>
          <w:p w14:paraId="3555454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Actuarial </w:t>
            </w:r>
            <w:proofErr w:type="spellStart"/>
            <w:r w:rsidRPr="00704B33">
              <w:rPr>
                <w:rFonts w:ascii="TimesNewRoman" w:hAnsi="TimesNewRoman" w:cs="Courier New"/>
                <w:sz w:val="24"/>
              </w:rPr>
              <w:t>FECA</w:t>
            </w:r>
            <w:proofErr w:type="spellEnd"/>
            <w:r w:rsidRPr="00704B33">
              <w:rPr>
                <w:rFonts w:ascii="TimesNewRoman" w:hAnsi="TimesNewRoman" w:cs="Courier New"/>
                <w:sz w:val="24"/>
              </w:rPr>
              <w:t xml:space="preserve"> Liability</w:t>
            </w:r>
          </w:p>
        </w:tc>
        <w:tc>
          <w:tcPr>
            <w:tcW w:w="896" w:type="dxa"/>
            <w:shd w:val="clear" w:color="auto" w:fill="auto"/>
          </w:tcPr>
          <w:p w14:paraId="234EB5B7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526F5AD6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22FAA9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266000</w:t>
            </w:r>
          </w:p>
        </w:tc>
        <w:tc>
          <w:tcPr>
            <w:tcW w:w="6640" w:type="dxa"/>
            <w:shd w:val="clear" w:color="auto" w:fill="auto"/>
          </w:tcPr>
          <w:p w14:paraId="09B099C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Actuarial Liabilities for Federal Insurance and Guarantee Programs</w:t>
            </w:r>
          </w:p>
        </w:tc>
        <w:tc>
          <w:tcPr>
            <w:tcW w:w="896" w:type="dxa"/>
            <w:shd w:val="clear" w:color="auto" w:fill="auto"/>
          </w:tcPr>
          <w:p w14:paraId="570769B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527FD577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4FC96E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267000</w:t>
            </w:r>
          </w:p>
        </w:tc>
        <w:tc>
          <w:tcPr>
            <w:tcW w:w="6640" w:type="dxa"/>
            <w:shd w:val="clear" w:color="auto" w:fill="auto"/>
          </w:tcPr>
          <w:p w14:paraId="39365A5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Actuarial Liabilities for Treasury-Managed Benefit Programs</w:t>
            </w:r>
          </w:p>
        </w:tc>
        <w:tc>
          <w:tcPr>
            <w:tcW w:w="896" w:type="dxa"/>
            <w:shd w:val="clear" w:color="auto" w:fill="auto"/>
          </w:tcPr>
          <w:p w14:paraId="75337797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19A347AD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D2D089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269000</w:t>
            </w:r>
          </w:p>
        </w:tc>
        <w:tc>
          <w:tcPr>
            <w:tcW w:w="6640" w:type="dxa"/>
            <w:shd w:val="clear" w:color="auto" w:fill="auto"/>
          </w:tcPr>
          <w:p w14:paraId="13AEE12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Other Actuarial Liabilities</w:t>
            </w:r>
          </w:p>
        </w:tc>
        <w:tc>
          <w:tcPr>
            <w:tcW w:w="896" w:type="dxa"/>
            <w:shd w:val="clear" w:color="auto" w:fill="auto"/>
          </w:tcPr>
          <w:p w14:paraId="370017F1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6F788092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8018A7F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5E2AEB06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2F872A8F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704B33" w:rsidRPr="00704B33" w14:paraId="6E6EE1FC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CE94BF5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1D13FE00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704B33">
              <w:rPr>
                <w:rFonts w:ascii="TimesNewRoman" w:hAnsi="TimesNewRoman" w:cs="Courier New"/>
                <w:b/>
                <w:sz w:val="24"/>
              </w:rPr>
              <w:t>OTHER LIABILITIES</w:t>
            </w:r>
          </w:p>
        </w:tc>
        <w:tc>
          <w:tcPr>
            <w:tcW w:w="896" w:type="dxa"/>
            <w:shd w:val="clear" w:color="auto" w:fill="auto"/>
          </w:tcPr>
          <w:p w14:paraId="2304138E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704B33" w:rsidRPr="00704B33" w14:paraId="1774E049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EE0719D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291000</w:t>
            </w:r>
          </w:p>
        </w:tc>
        <w:tc>
          <w:tcPr>
            <w:tcW w:w="6640" w:type="dxa"/>
            <w:shd w:val="clear" w:color="auto" w:fill="auto"/>
          </w:tcPr>
          <w:p w14:paraId="7373719E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Prior Liens Outstanding on Acquired Collateral</w:t>
            </w:r>
          </w:p>
        </w:tc>
        <w:tc>
          <w:tcPr>
            <w:tcW w:w="896" w:type="dxa"/>
            <w:shd w:val="clear" w:color="auto" w:fill="auto"/>
          </w:tcPr>
          <w:p w14:paraId="2EDAB595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5ACF2AB6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9CD0B1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292000</w:t>
            </w:r>
          </w:p>
        </w:tc>
        <w:tc>
          <w:tcPr>
            <w:tcW w:w="6640" w:type="dxa"/>
            <w:shd w:val="clear" w:color="auto" w:fill="auto"/>
          </w:tcPr>
          <w:p w14:paraId="4A30330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Contingent Liabilities</w:t>
            </w:r>
          </w:p>
        </w:tc>
        <w:tc>
          <w:tcPr>
            <w:tcW w:w="896" w:type="dxa"/>
            <w:shd w:val="clear" w:color="auto" w:fill="auto"/>
          </w:tcPr>
          <w:p w14:paraId="36223EC7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15B4A0EE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8A680D3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292200</w:t>
            </w:r>
          </w:p>
        </w:tc>
        <w:tc>
          <w:tcPr>
            <w:tcW w:w="6640" w:type="dxa"/>
            <w:shd w:val="clear" w:color="auto" w:fill="auto"/>
          </w:tcPr>
          <w:p w14:paraId="06A9106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Contingent Liabilities - Federal Government Sponsored Enterprise</w:t>
            </w:r>
          </w:p>
        </w:tc>
        <w:tc>
          <w:tcPr>
            <w:tcW w:w="896" w:type="dxa"/>
            <w:shd w:val="clear" w:color="auto" w:fill="auto"/>
          </w:tcPr>
          <w:p w14:paraId="1EE6C231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7C8B1DE5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4D8E76BE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292300</w:t>
            </w:r>
          </w:p>
        </w:tc>
        <w:tc>
          <w:tcPr>
            <w:tcW w:w="6640" w:type="dxa"/>
            <w:shd w:val="clear" w:color="auto" w:fill="auto"/>
          </w:tcPr>
          <w:p w14:paraId="6D6E3E4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Contingent Liability for Capital Transfers</w:t>
            </w:r>
          </w:p>
        </w:tc>
        <w:tc>
          <w:tcPr>
            <w:tcW w:w="896" w:type="dxa"/>
            <w:shd w:val="clear" w:color="auto" w:fill="auto"/>
          </w:tcPr>
          <w:p w14:paraId="3957E8CF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783D9E7A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006CC1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294000</w:t>
            </w:r>
          </w:p>
        </w:tc>
        <w:tc>
          <w:tcPr>
            <w:tcW w:w="6640" w:type="dxa"/>
            <w:shd w:val="clear" w:color="auto" w:fill="auto"/>
          </w:tcPr>
          <w:p w14:paraId="1FD01F11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Capital Lease Liability</w:t>
            </w:r>
          </w:p>
        </w:tc>
        <w:tc>
          <w:tcPr>
            <w:tcW w:w="896" w:type="dxa"/>
            <w:shd w:val="clear" w:color="auto" w:fill="auto"/>
          </w:tcPr>
          <w:p w14:paraId="0E44961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699C0F2F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EF5B723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296000</w:t>
            </w:r>
          </w:p>
        </w:tc>
        <w:tc>
          <w:tcPr>
            <w:tcW w:w="6640" w:type="dxa"/>
            <w:shd w:val="clear" w:color="auto" w:fill="auto"/>
          </w:tcPr>
          <w:p w14:paraId="637FADA1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Accounts Payable </w:t>
            </w:r>
            <w:proofErr w:type="gramStart"/>
            <w:r w:rsidRPr="00704B33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704B33">
              <w:rPr>
                <w:rFonts w:ascii="TimesNewRoman" w:hAnsi="TimesNewRoman" w:cs="Courier New"/>
                <w:sz w:val="24"/>
              </w:rPr>
              <w:t xml:space="preserve"> Canceled Appropriations</w:t>
            </w:r>
          </w:p>
        </w:tc>
        <w:tc>
          <w:tcPr>
            <w:tcW w:w="896" w:type="dxa"/>
            <w:shd w:val="clear" w:color="auto" w:fill="auto"/>
          </w:tcPr>
          <w:p w14:paraId="3434D35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748D49C4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2FF7DD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297000</w:t>
            </w:r>
          </w:p>
        </w:tc>
        <w:tc>
          <w:tcPr>
            <w:tcW w:w="6640" w:type="dxa"/>
            <w:shd w:val="clear" w:color="auto" w:fill="auto"/>
          </w:tcPr>
          <w:p w14:paraId="3E8AFC3E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Liability for Capital Transfers</w:t>
            </w:r>
          </w:p>
        </w:tc>
        <w:tc>
          <w:tcPr>
            <w:tcW w:w="896" w:type="dxa"/>
            <w:shd w:val="clear" w:color="auto" w:fill="auto"/>
          </w:tcPr>
          <w:p w14:paraId="74FBA24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976160" w:rsidRPr="00704B33" w14:paraId="7B120EE3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FD29A96" w14:textId="77777777" w:rsidR="00976160" w:rsidRPr="00704B33" w:rsidRDefault="00976160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1D811E66" w14:textId="1B8CE026" w:rsidR="00976160" w:rsidRPr="00976160" w:rsidRDefault="00976160" w:rsidP="00976160">
            <w:pPr>
              <w:pStyle w:val="PlainText"/>
              <w:rPr>
                <w:rFonts w:ascii="TimesNewRoman" w:hAnsi="TimesNewRoman" w:cs="Courier New"/>
                <w:b/>
                <w:bCs/>
                <w:sz w:val="24"/>
              </w:rPr>
            </w:pPr>
            <w:r w:rsidRPr="00976160">
              <w:rPr>
                <w:rFonts w:ascii="TimesNewRoman" w:hAnsi="TimesNewRoman" w:cs="Courier New"/>
                <w:b/>
                <w:bCs/>
                <w:sz w:val="24"/>
              </w:rPr>
              <w:t>OTHER LIABILITIES (continued)</w:t>
            </w:r>
          </w:p>
        </w:tc>
        <w:tc>
          <w:tcPr>
            <w:tcW w:w="896" w:type="dxa"/>
            <w:shd w:val="clear" w:color="auto" w:fill="auto"/>
          </w:tcPr>
          <w:p w14:paraId="7D77E17A" w14:textId="77777777" w:rsidR="00976160" w:rsidRPr="00704B33" w:rsidRDefault="00976160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</w:tr>
      <w:tr w:rsidR="00704B33" w:rsidRPr="00704B33" w14:paraId="45E14EDC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B53EB9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298000</w:t>
            </w:r>
          </w:p>
        </w:tc>
        <w:tc>
          <w:tcPr>
            <w:tcW w:w="6640" w:type="dxa"/>
            <w:shd w:val="clear" w:color="auto" w:fill="auto"/>
          </w:tcPr>
          <w:p w14:paraId="0D822F1E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Custodial Liability</w:t>
            </w:r>
          </w:p>
        </w:tc>
        <w:tc>
          <w:tcPr>
            <w:tcW w:w="896" w:type="dxa"/>
            <w:shd w:val="clear" w:color="auto" w:fill="auto"/>
          </w:tcPr>
          <w:p w14:paraId="56563FF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50A9DD9D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F9B1D1E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298500</w:t>
            </w:r>
          </w:p>
        </w:tc>
        <w:tc>
          <w:tcPr>
            <w:tcW w:w="6640" w:type="dxa"/>
            <w:shd w:val="clear" w:color="auto" w:fill="auto"/>
          </w:tcPr>
          <w:p w14:paraId="2CB907E1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Liability for Non-Entity Assets Not Reported on the Statement of Custodial Activity</w:t>
            </w:r>
          </w:p>
        </w:tc>
        <w:tc>
          <w:tcPr>
            <w:tcW w:w="896" w:type="dxa"/>
            <w:shd w:val="clear" w:color="auto" w:fill="auto"/>
          </w:tcPr>
          <w:p w14:paraId="516FFF81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5CBDB252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FA7C38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299000</w:t>
            </w:r>
          </w:p>
        </w:tc>
        <w:tc>
          <w:tcPr>
            <w:tcW w:w="6640" w:type="dxa"/>
            <w:shd w:val="clear" w:color="auto" w:fill="auto"/>
          </w:tcPr>
          <w:p w14:paraId="0203DBD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Other Liabilities Without Related Budgetary Obligations</w:t>
            </w:r>
          </w:p>
        </w:tc>
        <w:tc>
          <w:tcPr>
            <w:tcW w:w="896" w:type="dxa"/>
            <w:shd w:val="clear" w:color="auto" w:fill="auto"/>
          </w:tcPr>
          <w:p w14:paraId="6914C45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3B954E9A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46EEDC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299100</w:t>
            </w:r>
          </w:p>
        </w:tc>
        <w:tc>
          <w:tcPr>
            <w:tcW w:w="6640" w:type="dxa"/>
            <w:shd w:val="clear" w:color="auto" w:fill="auto"/>
          </w:tcPr>
          <w:p w14:paraId="5EA493AE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Other Liabilities - Reductions</w:t>
            </w:r>
          </w:p>
        </w:tc>
        <w:tc>
          <w:tcPr>
            <w:tcW w:w="896" w:type="dxa"/>
            <w:shd w:val="clear" w:color="auto" w:fill="auto"/>
          </w:tcPr>
          <w:p w14:paraId="6AC25073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43A6C588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9F5495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299200</w:t>
            </w:r>
          </w:p>
        </w:tc>
        <w:tc>
          <w:tcPr>
            <w:tcW w:w="6640" w:type="dxa"/>
            <w:shd w:val="clear" w:color="auto" w:fill="auto"/>
          </w:tcPr>
          <w:p w14:paraId="020AFE2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Appropriated Dedicated Collections Liability</w:t>
            </w:r>
          </w:p>
        </w:tc>
        <w:tc>
          <w:tcPr>
            <w:tcW w:w="896" w:type="dxa"/>
            <w:shd w:val="clear" w:color="auto" w:fill="auto"/>
          </w:tcPr>
          <w:p w14:paraId="7AC3C69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7AD23EA7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FF4DD2D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299500</w:t>
            </w:r>
          </w:p>
        </w:tc>
        <w:tc>
          <w:tcPr>
            <w:tcW w:w="6640" w:type="dxa"/>
            <w:shd w:val="clear" w:color="auto" w:fill="auto"/>
          </w:tcPr>
          <w:p w14:paraId="1FD6015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Estimated Cleanup Cost Liability</w:t>
            </w:r>
          </w:p>
        </w:tc>
        <w:tc>
          <w:tcPr>
            <w:tcW w:w="896" w:type="dxa"/>
            <w:shd w:val="clear" w:color="auto" w:fill="auto"/>
          </w:tcPr>
          <w:p w14:paraId="6FFDE8A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0344F25E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EBA88AC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051A2001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564A8108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704B33" w:rsidRPr="00704B33" w14:paraId="02B5D881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712A731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704B33">
              <w:rPr>
                <w:rFonts w:ascii="TimesNewRoman" w:hAnsi="TimesNewRoman" w:cs="Courier New"/>
                <w:b/>
                <w:sz w:val="24"/>
              </w:rPr>
              <w:t>300000</w:t>
            </w:r>
          </w:p>
        </w:tc>
        <w:tc>
          <w:tcPr>
            <w:tcW w:w="6640" w:type="dxa"/>
            <w:shd w:val="clear" w:color="auto" w:fill="auto"/>
          </w:tcPr>
          <w:p w14:paraId="71A4A844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704B33">
              <w:rPr>
                <w:rFonts w:ascii="TimesNewRoman" w:hAnsi="TimesNewRoman" w:cs="Courier New"/>
                <w:b/>
                <w:sz w:val="24"/>
              </w:rPr>
              <w:t>NET POSITION</w:t>
            </w:r>
          </w:p>
        </w:tc>
        <w:tc>
          <w:tcPr>
            <w:tcW w:w="896" w:type="dxa"/>
            <w:shd w:val="clear" w:color="auto" w:fill="auto"/>
          </w:tcPr>
          <w:p w14:paraId="54D822A4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704B33" w:rsidRPr="00704B33" w14:paraId="0F8A727C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53F880F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41536DF6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38AE3DED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704B33" w:rsidRPr="00704B33" w14:paraId="51315CE6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4D56BA2A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309000</w:t>
            </w:r>
          </w:p>
        </w:tc>
        <w:tc>
          <w:tcPr>
            <w:tcW w:w="6640" w:type="dxa"/>
            <w:shd w:val="clear" w:color="auto" w:fill="auto"/>
          </w:tcPr>
          <w:p w14:paraId="1330C32A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Unexpended Appropriations While Awaiting a Warrant</w:t>
            </w:r>
          </w:p>
        </w:tc>
        <w:tc>
          <w:tcPr>
            <w:tcW w:w="896" w:type="dxa"/>
            <w:shd w:val="clear" w:color="auto" w:fill="auto"/>
          </w:tcPr>
          <w:p w14:paraId="50BBD6EF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1463128F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DC5C7B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309010</w:t>
            </w:r>
          </w:p>
        </w:tc>
        <w:tc>
          <w:tcPr>
            <w:tcW w:w="6640" w:type="dxa"/>
            <w:shd w:val="clear" w:color="auto" w:fill="auto"/>
          </w:tcPr>
          <w:p w14:paraId="578C4B8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Appropriations Outstanding - Warrants to be Issued</w:t>
            </w:r>
          </w:p>
        </w:tc>
        <w:tc>
          <w:tcPr>
            <w:tcW w:w="896" w:type="dxa"/>
            <w:shd w:val="clear" w:color="auto" w:fill="auto"/>
          </w:tcPr>
          <w:p w14:paraId="3C39E71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368E1915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7CBAA1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310000</w:t>
            </w:r>
          </w:p>
        </w:tc>
        <w:tc>
          <w:tcPr>
            <w:tcW w:w="6640" w:type="dxa"/>
            <w:shd w:val="clear" w:color="auto" w:fill="auto"/>
          </w:tcPr>
          <w:p w14:paraId="1B48889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Unexpended Appropriations - Cumulative</w:t>
            </w:r>
          </w:p>
        </w:tc>
        <w:tc>
          <w:tcPr>
            <w:tcW w:w="896" w:type="dxa"/>
            <w:shd w:val="clear" w:color="auto" w:fill="auto"/>
          </w:tcPr>
          <w:p w14:paraId="48AD2C6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2BF1B7BC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464F90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310100</w:t>
            </w:r>
          </w:p>
        </w:tc>
        <w:tc>
          <w:tcPr>
            <w:tcW w:w="6640" w:type="dxa"/>
            <w:shd w:val="clear" w:color="auto" w:fill="auto"/>
          </w:tcPr>
          <w:p w14:paraId="30B3009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Unexpended Appropriations - Appropriations Received</w:t>
            </w:r>
          </w:p>
        </w:tc>
        <w:tc>
          <w:tcPr>
            <w:tcW w:w="896" w:type="dxa"/>
            <w:shd w:val="clear" w:color="auto" w:fill="auto"/>
          </w:tcPr>
          <w:p w14:paraId="5E2AD31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0B22A966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322639D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310200</w:t>
            </w:r>
          </w:p>
        </w:tc>
        <w:tc>
          <w:tcPr>
            <w:tcW w:w="6640" w:type="dxa"/>
            <w:shd w:val="clear" w:color="auto" w:fill="auto"/>
          </w:tcPr>
          <w:p w14:paraId="09546058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Unexpended Appropriations - Transfers-In</w:t>
            </w:r>
          </w:p>
        </w:tc>
        <w:tc>
          <w:tcPr>
            <w:tcW w:w="896" w:type="dxa"/>
            <w:shd w:val="clear" w:color="auto" w:fill="auto"/>
          </w:tcPr>
          <w:p w14:paraId="0500CF7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17FE6E94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4BC959E3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310300</w:t>
            </w:r>
          </w:p>
        </w:tc>
        <w:tc>
          <w:tcPr>
            <w:tcW w:w="6640" w:type="dxa"/>
            <w:shd w:val="clear" w:color="auto" w:fill="auto"/>
          </w:tcPr>
          <w:p w14:paraId="068A3D4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Unexpended Appropriations - Transfers-Out</w:t>
            </w:r>
          </w:p>
        </w:tc>
        <w:tc>
          <w:tcPr>
            <w:tcW w:w="896" w:type="dxa"/>
            <w:shd w:val="clear" w:color="auto" w:fill="auto"/>
          </w:tcPr>
          <w:p w14:paraId="005D57D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738D0FF5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6E4D71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310500</w:t>
            </w:r>
          </w:p>
        </w:tc>
        <w:tc>
          <w:tcPr>
            <w:tcW w:w="6640" w:type="dxa"/>
            <w:shd w:val="clear" w:color="auto" w:fill="auto"/>
          </w:tcPr>
          <w:p w14:paraId="641C85D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Unexpended Appropriations - Prior-Period Adjustments Due to Corrections of Errors - Years Preceding the Prior-Year</w:t>
            </w:r>
          </w:p>
        </w:tc>
        <w:tc>
          <w:tcPr>
            <w:tcW w:w="896" w:type="dxa"/>
            <w:shd w:val="clear" w:color="auto" w:fill="auto"/>
          </w:tcPr>
          <w:p w14:paraId="3546ADF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30BC2AFF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5AA166E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310600</w:t>
            </w:r>
          </w:p>
        </w:tc>
        <w:tc>
          <w:tcPr>
            <w:tcW w:w="6640" w:type="dxa"/>
            <w:shd w:val="clear" w:color="auto" w:fill="auto"/>
          </w:tcPr>
          <w:p w14:paraId="692B272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Unexpended Appropriations - Adjustments</w:t>
            </w:r>
          </w:p>
        </w:tc>
        <w:tc>
          <w:tcPr>
            <w:tcW w:w="896" w:type="dxa"/>
            <w:shd w:val="clear" w:color="auto" w:fill="auto"/>
          </w:tcPr>
          <w:p w14:paraId="37897E3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7E566B35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DCA4DC1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310700</w:t>
            </w:r>
          </w:p>
        </w:tc>
        <w:tc>
          <w:tcPr>
            <w:tcW w:w="6640" w:type="dxa"/>
            <w:shd w:val="clear" w:color="auto" w:fill="auto"/>
          </w:tcPr>
          <w:p w14:paraId="1515CC2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Unexpended Appropriations - Used</w:t>
            </w:r>
          </w:p>
        </w:tc>
        <w:tc>
          <w:tcPr>
            <w:tcW w:w="896" w:type="dxa"/>
            <w:shd w:val="clear" w:color="auto" w:fill="auto"/>
          </w:tcPr>
          <w:p w14:paraId="0045518E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5DF07444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45BBA0E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310800</w:t>
            </w:r>
          </w:p>
        </w:tc>
        <w:tc>
          <w:tcPr>
            <w:tcW w:w="6640" w:type="dxa"/>
            <w:shd w:val="clear" w:color="auto" w:fill="auto"/>
          </w:tcPr>
          <w:p w14:paraId="5DFD7F3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Unexpended Appropriations - Prior-Period Adjustments Due to Corrections of Errors</w:t>
            </w:r>
          </w:p>
        </w:tc>
        <w:tc>
          <w:tcPr>
            <w:tcW w:w="896" w:type="dxa"/>
            <w:shd w:val="clear" w:color="auto" w:fill="auto"/>
          </w:tcPr>
          <w:p w14:paraId="6106D39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36906786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CA92CD1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310900</w:t>
            </w:r>
          </w:p>
        </w:tc>
        <w:tc>
          <w:tcPr>
            <w:tcW w:w="6640" w:type="dxa"/>
            <w:shd w:val="clear" w:color="auto" w:fill="auto"/>
          </w:tcPr>
          <w:p w14:paraId="31293F2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Unexpended Appropriations - Prior-Period Adjustments Due to Changes in Accounting Principles</w:t>
            </w:r>
          </w:p>
        </w:tc>
        <w:tc>
          <w:tcPr>
            <w:tcW w:w="896" w:type="dxa"/>
            <w:shd w:val="clear" w:color="auto" w:fill="auto"/>
          </w:tcPr>
          <w:p w14:paraId="1668339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0BAB9D7D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CE04B9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320000</w:t>
            </w:r>
          </w:p>
        </w:tc>
        <w:tc>
          <w:tcPr>
            <w:tcW w:w="6640" w:type="dxa"/>
            <w:shd w:val="clear" w:color="auto" w:fill="auto"/>
          </w:tcPr>
          <w:p w14:paraId="23C06D0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Appropriations Outstanding - Cumulative</w:t>
            </w:r>
          </w:p>
        </w:tc>
        <w:tc>
          <w:tcPr>
            <w:tcW w:w="896" w:type="dxa"/>
            <w:shd w:val="clear" w:color="auto" w:fill="auto"/>
          </w:tcPr>
          <w:p w14:paraId="282417A3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3A13EC9F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1C56CA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320100</w:t>
            </w:r>
          </w:p>
        </w:tc>
        <w:tc>
          <w:tcPr>
            <w:tcW w:w="6640" w:type="dxa"/>
            <w:shd w:val="clear" w:color="auto" w:fill="auto"/>
          </w:tcPr>
          <w:p w14:paraId="1DE5E48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Appropriations Outstanding - Warrants Issued</w:t>
            </w:r>
          </w:p>
        </w:tc>
        <w:tc>
          <w:tcPr>
            <w:tcW w:w="896" w:type="dxa"/>
            <w:shd w:val="clear" w:color="auto" w:fill="auto"/>
          </w:tcPr>
          <w:p w14:paraId="177D398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5072BD90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96952AD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320110</w:t>
            </w:r>
          </w:p>
        </w:tc>
        <w:tc>
          <w:tcPr>
            <w:tcW w:w="6640" w:type="dxa"/>
            <w:shd w:val="clear" w:color="auto" w:fill="auto"/>
          </w:tcPr>
          <w:p w14:paraId="48957231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Appropriations Outstanding - Transfers</w:t>
            </w:r>
          </w:p>
        </w:tc>
        <w:tc>
          <w:tcPr>
            <w:tcW w:w="896" w:type="dxa"/>
            <w:shd w:val="clear" w:color="auto" w:fill="auto"/>
          </w:tcPr>
          <w:p w14:paraId="284A963F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056FAAA6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CDF0C83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320600</w:t>
            </w:r>
          </w:p>
        </w:tc>
        <w:tc>
          <w:tcPr>
            <w:tcW w:w="6640" w:type="dxa"/>
            <w:shd w:val="clear" w:color="auto" w:fill="auto"/>
          </w:tcPr>
          <w:p w14:paraId="73EFD73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Appropriations Outstanding - Adjustments</w:t>
            </w:r>
          </w:p>
        </w:tc>
        <w:tc>
          <w:tcPr>
            <w:tcW w:w="896" w:type="dxa"/>
            <w:shd w:val="clear" w:color="auto" w:fill="auto"/>
          </w:tcPr>
          <w:p w14:paraId="531FC90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06D108E6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7F25003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320700</w:t>
            </w:r>
          </w:p>
        </w:tc>
        <w:tc>
          <w:tcPr>
            <w:tcW w:w="6640" w:type="dxa"/>
            <w:shd w:val="clear" w:color="auto" w:fill="auto"/>
          </w:tcPr>
          <w:p w14:paraId="15F4554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Appropriations Outstanding - Used</w:t>
            </w:r>
          </w:p>
        </w:tc>
        <w:tc>
          <w:tcPr>
            <w:tcW w:w="896" w:type="dxa"/>
            <w:shd w:val="clear" w:color="auto" w:fill="auto"/>
          </w:tcPr>
          <w:p w14:paraId="5978B553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4192EBBC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C4F079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320800</w:t>
            </w:r>
          </w:p>
        </w:tc>
        <w:tc>
          <w:tcPr>
            <w:tcW w:w="6640" w:type="dxa"/>
            <w:shd w:val="clear" w:color="auto" w:fill="auto"/>
          </w:tcPr>
          <w:p w14:paraId="1EE21F5E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Appropriations Outstanding - Prior-Period Adjustments</w:t>
            </w:r>
          </w:p>
        </w:tc>
        <w:tc>
          <w:tcPr>
            <w:tcW w:w="896" w:type="dxa"/>
            <w:shd w:val="clear" w:color="auto" w:fill="auto"/>
          </w:tcPr>
          <w:p w14:paraId="63DA1CE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02EDDBD5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C6A58C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331000</w:t>
            </w:r>
          </w:p>
        </w:tc>
        <w:tc>
          <w:tcPr>
            <w:tcW w:w="6640" w:type="dxa"/>
            <w:shd w:val="clear" w:color="auto" w:fill="auto"/>
          </w:tcPr>
          <w:p w14:paraId="56DC76B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Cumulative Results of Operations</w:t>
            </w:r>
          </w:p>
        </w:tc>
        <w:tc>
          <w:tcPr>
            <w:tcW w:w="896" w:type="dxa"/>
            <w:shd w:val="clear" w:color="auto" w:fill="auto"/>
          </w:tcPr>
          <w:p w14:paraId="62C38C6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72B84A42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A17256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340000</w:t>
            </w:r>
          </w:p>
        </w:tc>
        <w:tc>
          <w:tcPr>
            <w:tcW w:w="6640" w:type="dxa"/>
            <w:shd w:val="clear" w:color="auto" w:fill="auto"/>
          </w:tcPr>
          <w:p w14:paraId="65022AD8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Fiduciary Net Assets</w:t>
            </w:r>
          </w:p>
        </w:tc>
        <w:tc>
          <w:tcPr>
            <w:tcW w:w="896" w:type="dxa"/>
            <w:shd w:val="clear" w:color="auto" w:fill="auto"/>
          </w:tcPr>
          <w:p w14:paraId="1F32962F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247AD73B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305C73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341000</w:t>
            </w:r>
          </w:p>
        </w:tc>
        <w:tc>
          <w:tcPr>
            <w:tcW w:w="6640" w:type="dxa"/>
            <w:shd w:val="clear" w:color="auto" w:fill="auto"/>
          </w:tcPr>
          <w:p w14:paraId="2FB8E2A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Contributions to Fiduciary Net Assets</w:t>
            </w:r>
          </w:p>
        </w:tc>
        <w:tc>
          <w:tcPr>
            <w:tcW w:w="896" w:type="dxa"/>
            <w:shd w:val="clear" w:color="auto" w:fill="auto"/>
          </w:tcPr>
          <w:p w14:paraId="62DBC75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0C81D643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79FB3A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342000</w:t>
            </w:r>
          </w:p>
        </w:tc>
        <w:tc>
          <w:tcPr>
            <w:tcW w:w="6640" w:type="dxa"/>
            <w:shd w:val="clear" w:color="auto" w:fill="auto"/>
          </w:tcPr>
          <w:p w14:paraId="64BAB5A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Withdrawals or Distributions of Fiduciary Net Assets</w:t>
            </w:r>
          </w:p>
        </w:tc>
        <w:tc>
          <w:tcPr>
            <w:tcW w:w="896" w:type="dxa"/>
            <w:shd w:val="clear" w:color="auto" w:fill="auto"/>
          </w:tcPr>
          <w:p w14:paraId="69D787CE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7BF32D50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C057572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28777D98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0B19E858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704B33" w:rsidRPr="00704B33" w14:paraId="139116E3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B1E62DA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704B33">
              <w:rPr>
                <w:rFonts w:ascii="TimesNewRoman" w:hAnsi="TimesNewRoman" w:cs="Courier New"/>
                <w:b/>
                <w:sz w:val="24"/>
              </w:rPr>
              <w:t>400000</w:t>
            </w:r>
          </w:p>
        </w:tc>
        <w:tc>
          <w:tcPr>
            <w:tcW w:w="6640" w:type="dxa"/>
            <w:shd w:val="clear" w:color="auto" w:fill="auto"/>
          </w:tcPr>
          <w:p w14:paraId="17C32ABA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704B33">
              <w:rPr>
                <w:rFonts w:ascii="TimesNewRoman" w:hAnsi="TimesNewRoman" w:cs="Courier New"/>
                <w:b/>
                <w:sz w:val="24"/>
              </w:rPr>
              <w:t>BUDGETARY</w:t>
            </w:r>
          </w:p>
        </w:tc>
        <w:tc>
          <w:tcPr>
            <w:tcW w:w="896" w:type="dxa"/>
            <w:shd w:val="clear" w:color="auto" w:fill="auto"/>
          </w:tcPr>
          <w:p w14:paraId="354AD9C4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704B33" w:rsidRPr="00704B33" w14:paraId="536A7838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4027BE68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4FC0819C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273911BE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704B33" w:rsidRPr="00704B33" w14:paraId="11C2CD7D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692E026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3BADE98C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704B33">
              <w:rPr>
                <w:rFonts w:ascii="TimesNewRoman" w:hAnsi="TimesNewRoman" w:cs="Courier New"/>
                <w:b/>
                <w:sz w:val="24"/>
              </w:rPr>
              <w:t>ANTICIPATED RESOURCES</w:t>
            </w:r>
          </w:p>
        </w:tc>
        <w:tc>
          <w:tcPr>
            <w:tcW w:w="896" w:type="dxa"/>
            <w:shd w:val="clear" w:color="auto" w:fill="auto"/>
          </w:tcPr>
          <w:p w14:paraId="19E56E3D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704B33" w:rsidRPr="00704B33" w14:paraId="41BBF6E8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951F824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403200</w:t>
            </w:r>
          </w:p>
        </w:tc>
        <w:tc>
          <w:tcPr>
            <w:tcW w:w="6640" w:type="dxa"/>
            <w:shd w:val="clear" w:color="auto" w:fill="auto"/>
          </w:tcPr>
          <w:p w14:paraId="58A98512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Estimated Indefinite Contract Authority</w:t>
            </w:r>
          </w:p>
        </w:tc>
        <w:tc>
          <w:tcPr>
            <w:tcW w:w="896" w:type="dxa"/>
            <w:shd w:val="clear" w:color="auto" w:fill="auto"/>
          </w:tcPr>
          <w:p w14:paraId="7A62F773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4FFFB7BA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2FBED2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403400</w:t>
            </w:r>
          </w:p>
        </w:tc>
        <w:tc>
          <w:tcPr>
            <w:tcW w:w="6640" w:type="dxa"/>
            <w:shd w:val="clear" w:color="auto" w:fill="auto"/>
          </w:tcPr>
          <w:p w14:paraId="75C51CC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Anticipated Adjustments to Contract Authority</w:t>
            </w:r>
          </w:p>
        </w:tc>
        <w:tc>
          <w:tcPr>
            <w:tcW w:w="896" w:type="dxa"/>
            <w:shd w:val="clear" w:color="auto" w:fill="auto"/>
          </w:tcPr>
          <w:p w14:paraId="25EEAA1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244B2BB3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0383B1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404200</w:t>
            </w:r>
          </w:p>
        </w:tc>
        <w:tc>
          <w:tcPr>
            <w:tcW w:w="6640" w:type="dxa"/>
            <w:shd w:val="clear" w:color="auto" w:fill="auto"/>
          </w:tcPr>
          <w:p w14:paraId="283F464F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Estimated Indefinite Borrowing Authority</w:t>
            </w:r>
          </w:p>
        </w:tc>
        <w:tc>
          <w:tcPr>
            <w:tcW w:w="896" w:type="dxa"/>
            <w:shd w:val="clear" w:color="auto" w:fill="auto"/>
          </w:tcPr>
          <w:p w14:paraId="1E79089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74AEDF1E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2D8374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404400</w:t>
            </w:r>
          </w:p>
        </w:tc>
        <w:tc>
          <w:tcPr>
            <w:tcW w:w="6640" w:type="dxa"/>
            <w:shd w:val="clear" w:color="auto" w:fill="auto"/>
          </w:tcPr>
          <w:p w14:paraId="6BCCD8E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Anticipated Reductions to Borrowing Authority</w:t>
            </w:r>
          </w:p>
        </w:tc>
        <w:tc>
          <w:tcPr>
            <w:tcW w:w="896" w:type="dxa"/>
            <w:shd w:val="clear" w:color="auto" w:fill="auto"/>
          </w:tcPr>
          <w:p w14:paraId="2CA94453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976160" w:rsidRPr="00704B33" w14:paraId="15EC8523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8C1D476" w14:textId="77777777" w:rsidR="00976160" w:rsidRPr="00704B33" w:rsidRDefault="00976160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2F007B79" w14:textId="49FB8CDF" w:rsidR="00976160" w:rsidRPr="00976160" w:rsidRDefault="00976160" w:rsidP="00976160">
            <w:pPr>
              <w:pStyle w:val="PlainText"/>
              <w:rPr>
                <w:rFonts w:ascii="TimesNewRoman" w:hAnsi="TimesNewRoman" w:cs="Courier New"/>
                <w:b/>
                <w:bCs/>
                <w:sz w:val="24"/>
              </w:rPr>
            </w:pPr>
            <w:r w:rsidRPr="00976160">
              <w:rPr>
                <w:rFonts w:ascii="TimesNewRoman" w:hAnsi="TimesNewRoman" w:cs="Courier New"/>
                <w:b/>
                <w:bCs/>
                <w:sz w:val="24"/>
              </w:rPr>
              <w:t>ANTICIPATED RESOURCES (continued)</w:t>
            </w:r>
          </w:p>
        </w:tc>
        <w:tc>
          <w:tcPr>
            <w:tcW w:w="896" w:type="dxa"/>
            <w:shd w:val="clear" w:color="auto" w:fill="auto"/>
          </w:tcPr>
          <w:p w14:paraId="408DAB2C" w14:textId="77777777" w:rsidR="00976160" w:rsidRPr="00704B33" w:rsidRDefault="00976160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</w:tr>
      <w:tr w:rsidR="00704B33" w:rsidRPr="00704B33" w14:paraId="0BD7F4B2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3B2803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404700</w:t>
            </w:r>
          </w:p>
        </w:tc>
        <w:tc>
          <w:tcPr>
            <w:tcW w:w="6640" w:type="dxa"/>
            <w:shd w:val="clear" w:color="auto" w:fill="auto"/>
          </w:tcPr>
          <w:p w14:paraId="21EE1481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Anticipated Transfers to the General Fund of the U.S. Government - Current-Year Authority</w:t>
            </w:r>
          </w:p>
        </w:tc>
        <w:tc>
          <w:tcPr>
            <w:tcW w:w="896" w:type="dxa"/>
            <w:shd w:val="clear" w:color="auto" w:fill="auto"/>
          </w:tcPr>
          <w:p w14:paraId="45954DD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0EC2BFAE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6D2FDFE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404800</w:t>
            </w:r>
          </w:p>
        </w:tc>
        <w:tc>
          <w:tcPr>
            <w:tcW w:w="6640" w:type="dxa"/>
            <w:shd w:val="clear" w:color="auto" w:fill="auto"/>
          </w:tcPr>
          <w:p w14:paraId="1766F55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Anticipated Transfers to the General Fund of the U.S. Government - Prior-Year Balances</w:t>
            </w:r>
          </w:p>
        </w:tc>
        <w:tc>
          <w:tcPr>
            <w:tcW w:w="896" w:type="dxa"/>
            <w:shd w:val="clear" w:color="auto" w:fill="auto"/>
          </w:tcPr>
          <w:p w14:paraId="63DF761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02813CAB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0402FD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405000</w:t>
            </w:r>
          </w:p>
        </w:tc>
        <w:tc>
          <w:tcPr>
            <w:tcW w:w="6640" w:type="dxa"/>
            <w:shd w:val="clear" w:color="auto" w:fill="auto"/>
          </w:tcPr>
          <w:p w14:paraId="1977CC0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Anticipated Reductions to Appropriations by Offsetting Collections or Receipts</w:t>
            </w:r>
          </w:p>
        </w:tc>
        <w:tc>
          <w:tcPr>
            <w:tcW w:w="896" w:type="dxa"/>
            <w:shd w:val="clear" w:color="auto" w:fill="auto"/>
          </w:tcPr>
          <w:p w14:paraId="23DA231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2288C4D6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30123A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406000</w:t>
            </w:r>
          </w:p>
        </w:tc>
        <w:tc>
          <w:tcPr>
            <w:tcW w:w="6640" w:type="dxa"/>
            <w:shd w:val="clear" w:color="auto" w:fill="auto"/>
          </w:tcPr>
          <w:p w14:paraId="4DC13B4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Anticipated Collections </w:t>
            </w:r>
            <w:proofErr w:type="gramStart"/>
            <w:r w:rsidRPr="00704B33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704B33">
              <w:rPr>
                <w:rFonts w:ascii="TimesNewRoman" w:hAnsi="TimesNewRoman" w:cs="Courier New"/>
                <w:sz w:val="24"/>
              </w:rPr>
              <w:t xml:space="preserve"> Non-Federal Sources</w:t>
            </w:r>
          </w:p>
        </w:tc>
        <w:tc>
          <w:tcPr>
            <w:tcW w:w="896" w:type="dxa"/>
            <w:shd w:val="clear" w:color="auto" w:fill="auto"/>
          </w:tcPr>
          <w:p w14:paraId="090BBE1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573B9207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3F413F7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407000</w:t>
            </w:r>
          </w:p>
        </w:tc>
        <w:tc>
          <w:tcPr>
            <w:tcW w:w="6640" w:type="dxa"/>
            <w:shd w:val="clear" w:color="auto" w:fill="auto"/>
          </w:tcPr>
          <w:p w14:paraId="75AEDCD8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Anticipated Collections </w:t>
            </w:r>
            <w:proofErr w:type="gramStart"/>
            <w:r w:rsidRPr="00704B33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704B33">
              <w:rPr>
                <w:rFonts w:ascii="TimesNewRoman" w:hAnsi="TimesNewRoman" w:cs="Courier New"/>
                <w:sz w:val="24"/>
              </w:rPr>
              <w:t xml:space="preserve"> Federal Sources</w:t>
            </w:r>
          </w:p>
        </w:tc>
        <w:tc>
          <w:tcPr>
            <w:tcW w:w="896" w:type="dxa"/>
            <w:shd w:val="clear" w:color="auto" w:fill="auto"/>
          </w:tcPr>
          <w:p w14:paraId="505B3CE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36BF26D3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35DEDE9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657CD58A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0118FD6E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704B33" w:rsidRPr="00704B33" w14:paraId="5BE32241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E413987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0748E349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704B33">
              <w:rPr>
                <w:rFonts w:ascii="TimesNewRoman" w:hAnsi="TimesNewRoman" w:cs="Courier New"/>
                <w:b/>
                <w:sz w:val="24"/>
              </w:rPr>
              <w:t>TRANSFERS OF RECEIVABLES FROM INVESTED BALANCES</w:t>
            </w:r>
          </w:p>
        </w:tc>
        <w:tc>
          <w:tcPr>
            <w:tcW w:w="896" w:type="dxa"/>
            <w:shd w:val="clear" w:color="auto" w:fill="auto"/>
          </w:tcPr>
          <w:p w14:paraId="124428EF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704B33" w:rsidRPr="00704B33" w14:paraId="7CDAD3AD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3A5F1C1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408100</w:t>
            </w:r>
          </w:p>
        </w:tc>
        <w:tc>
          <w:tcPr>
            <w:tcW w:w="6640" w:type="dxa"/>
            <w:shd w:val="clear" w:color="auto" w:fill="auto"/>
          </w:tcPr>
          <w:p w14:paraId="0038404D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Amounts Appropriated </w:t>
            </w:r>
            <w:proofErr w:type="gramStart"/>
            <w:r w:rsidRPr="00704B33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704B33">
              <w:rPr>
                <w:rFonts w:ascii="TimesNewRoman" w:hAnsi="TimesNewRoman" w:cs="Courier New"/>
                <w:sz w:val="24"/>
              </w:rPr>
              <w:t xml:space="preserve"> a Specific Treasury-Managed Trust Fund </w:t>
            </w:r>
            <w:proofErr w:type="spellStart"/>
            <w:r w:rsidRPr="00704B33">
              <w:rPr>
                <w:rFonts w:ascii="TimesNewRoman" w:hAnsi="TimesNewRoman" w:cs="Courier New"/>
                <w:sz w:val="24"/>
              </w:rPr>
              <w:t>TAFS</w:t>
            </w:r>
            <w:proofErr w:type="spellEnd"/>
            <w:r w:rsidRPr="00704B33">
              <w:rPr>
                <w:rFonts w:ascii="TimesNewRoman" w:hAnsi="TimesNewRoman" w:cs="Courier New"/>
                <w:sz w:val="24"/>
              </w:rPr>
              <w:t xml:space="preserve"> - Receivable - Transferred</w:t>
            </w:r>
          </w:p>
        </w:tc>
        <w:tc>
          <w:tcPr>
            <w:tcW w:w="896" w:type="dxa"/>
            <w:shd w:val="clear" w:color="auto" w:fill="auto"/>
          </w:tcPr>
          <w:p w14:paraId="09076C85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340FFA93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1F7864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408200</w:t>
            </w:r>
          </w:p>
        </w:tc>
        <w:tc>
          <w:tcPr>
            <w:tcW w:w="6640" w:type="dxa"/>
            <w:shd w:val="clear" w:color="auto" w:fill="auto"/>
          </w:tcPr>
          <w:p w14:paraId="3FE64441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Allocations of Realized Authority - To Be Transferred </w:t>
            </w:r>
            <w:proofErr w:type="gramStart"/>
            <w:r w:rsidRPr="00704B33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704B33">
              <w:rPr>
                <w:rFonts w:ascii="TimesNewRoman" w:hAnsi="TimesNewRoman" w:cs="Courier New"/>
                <w:sz w:val="24"/>
              </w:rPr>
              <w:t xml:space="preserve"> Invested Balances - Transferred</w:t>
            </w:r>
          </w:p>
        </w:tc>
        <w:tc>
          <w:tcPr>
            <w:tcW w:w="896" w:type="dxa"/>
            <w:shd w:val="clear" w:color="auto" w:fill="auto"/>
          </w:tcPr>
          <w:p w14:paraId="7FD546F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24B4F16B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40C9DA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408300</w:t>
            </w:r>
          </w:p>
        </w:tc>
        <w:tc>
          <w:tcPr>
            <w:tcW w:w="6640" w:type="dxa"/>
            <w:shd w:val="clear" w:color="auto" w:fill="auto"/>
          </w:tcPr>
          <w:p w14:paraId="53094871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Transfers - Current-Year Authority - Receivable - Transferred</w:t>
            </w:r>
          </w:p>
        </w:tc>
        <w:tc>
          <w:tcPr>
            <w:tcW w:w="896" w:type="dxa"/>
            <w:shd w:val="clear" w:color="auto" w:fill="auto"/>
          </w:tcPr>
          <w:p w14:paraId="262CEE0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15A879B7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4C9E4C0B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6FD82858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5290BCD1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704B33" w:rsidRPr="00704B33" w14:paraId="7DE6B12D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B522882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19E90AED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704B33">
              <w:rPr>
                <w:rFonts w:ascii="TimesNewRoman" w:hAnsi="TimesNewRoman" w:cs="Courier New"/>
                <w:b/>
                <w:sz w:val="24"/>
              </w:rPr>
              <w:t>APPROPRIATIONS REALIZED</w:t>
            </w:r>
          </w:p>
        </w:tc>
        <w:tc>
          <w:tcPr>
            <w:tcW w:w="896" w:type="dxa"/>
            <w:shd w:val="clear" w:color="auto" w:fill="auto"/>
          </w:tcPr>
          <w:p w14:paraId="1C54D7C7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704B33" w:rsidRPr="00704B33" w14:paraId="414B7A3B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627FAEB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411100</w:t>
            </w:r>
          </w:p>
        </w:tc>
        <w:tc>
          <w:tcPr>
            <w:tcW w:w="6640" w:type="dxa"/>
            <w:shd w:val="clear" w:color="auto" w:fill="auto"/>
          </w:tcPr>
          <w:p w14:paraId="16D1CEAF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Debt Liquidation Appropriations</w:t>
            </w:r>
          </w:p>
        </w:tc>
        <w:tc>
          <w:tcPr>
            <w:tcW w:w="896" w:type="dxa"/>
            <w:shd w:val="clear" w:color="auto" w:fill="auto"/>
          </w:tcPr>
          <w:p w14:paraId="09F2C3BA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45C66E33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79D041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411200</w:t>
            </w:r>
          </w:p>
        </w:tc>
        <w:tc>
          <w:tcPr>
            <w:tcW w:w="6640" w:type="dxa"/>
            <w:shd w:val="clear" w:color="auto" w:fill="auto"/>
          </w:tcPr>
          <w:p w14:paraId="2DB304AE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Liquidation of Deficiency - Appropriations</w:t>
            </w:r>
          </w:p>
        </w:tc>
        <w:tc>
          <w:tcPr>
            <w:tcW w:w="896" w:type="dxa"/>
            <w:shd w:val="clear" w:color="auto" w:fill="auto"/>
          </w:tcPr>
          <w:p w14:paraId="47C759A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00807A4E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87E65E7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411300</w:t>
            </w:r>
          </w:p>
        </w:tc>
        <w:tc>
          <w:tcPr>
            <w:tcW w:w="6640" w:type="dxa"/>
            <w:shd w:val="clear" w:color="auto" w:fill="auto"/>
          </w:tcPr>
          <w:p w14:paraId="541844C7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Appropriated Receipts Derived </w:t>
            </w:r>
            <w:proofErr w:type="gramStart"/>
            <w:r w:rsidRPr="00704B33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704B33">
              <w:rPr>
                <w:rFonts w:ascii="TimesNewRoman" w:hAnsi="TimesNewRoman" w:cs="Courier New"/>
                <w:sz w:val="24"/>
              </w:rPr>
              <w:t xml:space="preserve"> Unavailable Trust or Special Fund Receipts</w:t>
            </w:r>
          </w:p>
        </w:tc>
        <w:tc>
          <w:tcPr>
            <w:tcW w:w="896" w:type="dxa"/>
            <w:shd w:val="clear" w:color="auto" w:fill="auto"/>
          </w:tcPr>
          <w:p w14:paraId="42137BC8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1A1F292C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BE0C33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411400</w:t>
            </w:r>
          </w:p>
        </w:tc>
        <w:tc>
          <w:tcPr>
            <w:tcW w:w="6640" w:type="dxa"/>
            <w:shd w:val="clear" w:color="auto" w:fill="auto"/>
          </w:tcPr>
          <w:p w14:paraId="58AE471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Appropriated Receipts Derived </w:t>
            </w:r>
            <w:proofErr w:type="gramStart"/>
            <w:r w:rsidRPr="00704B33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704B33">
              <w:rPr>
                <w:rFonts w:ascii="TimesNewRoman" w:hAnsi="TimesNewRoman" w:cs="Courier New"/>
                <w:sz w:val="24"/>
              </w:rPr>
              <w:t xml:space="preserve"> Available Trust or Special Fund Receipts</w:t>
            </w:r>
          </w:p>
        </w:tc>
        <w:tc>
          <w:tcPr>
            <w:tcW w:w="896" w:type="dxa"/>
            <w:shd w:val="clear" w:color="auto" w:fill="auto"/>
          </w:tcPr>
          <w:p w14:paraId="30E9F31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348E2D77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87B4DD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411500</w:t>
            </w:r>
          </w:p>
        </w:tc>
        <w:tc>
          <w:tcPr>
            <w:tcW w:w="6640" w:type="dxa"/>
            <w:shd w:val="clear" w:color="auto" w:fill="auto"/>
          </w:tcPr>
          <w:p w14:paraId="6D65BDD7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Loan Subsidy Appropriation</w:t>
            </w:r>
          </w:p>
        </w:tc>
        <w:tc>
          <w:tcPr>
            <w:tcW w:w="896" w:type="dxa"/>
            <w:shd w:val="clear" w:color="auto" w:fill="auto"/>
          </w:tcPr>
          <w:p w14:paraId="7330DCA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1AED8284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4D7301A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411600</w:t>
            </w:r>
          </w:p>
        </w:tc>
        <w:tc>
          <w:tcPr>
            <w:tcW w:w="6640" w:type="dxa"/>
            <w:shd w:val="clear" w:color="auto" w:fill="auto"/>
          </w:tcPr>
          <w:p w14:paraId="5012375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Debt Forgiveness Appropriation</w:t>
            </w:r>
          </w:p>
        </w:tc>
        <w:tc>
          <w:tcPr>
            <w:tcW w:w="896" w:type="dxa"/>
            <w:shd w:val="clear" w:color="auto" w:fill="auto"/>
          </w:tcPr>
          <w:p w14:paraId="65E19A68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67994D7E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4B4C9A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411601</w:t>
            </w:r>
          </w:p>
        </w:tc>
        <w:tc>
          <w:tcPr>
            <w:tcW w:w="6640" w:type="dxa"/>
            <w:shd w:val="clear" w:color="auto" w:fill="auto"/>
          </w:tcPr>
          <w:p w14:paraId="46A92BB7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Debt Forgiveness - Cancellation of Debt Adjustment</w:t>
            </w:r>
          </w:p>
        </w:tc>
        <w:tc>
          <w:tcPr>
            <w:tcW w:w="896" w:type="dxa"/>
            <w:shd w:val="clear" w:color="auto" w:fill="auto"/>
          </w:tcPr>
          <w:p w14:paraId="62FEE4B8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204862AB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F3ED521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411700</w:t>
            </w:r>
          </w:p>
        </w:tc>
        <w:tc>
          <w:tcPr>
            <w:tcW w:w="6640" w:type="dxa"/>
            <w:shd w:val="clear" w:color="auto" w:fill="auto"/>
          </w:tcPr>
          <w:p w14:paraId="2883449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Loan Administrative Expense Appropriation</w:t>
            </w:r>
          </w:p>
        </w:tc>
        <w:tc>
          <w:tcPr>
            <w:tcW w:w="896" w:type="dxa"/>
            <w:shd w:val="clear" w:color="auto" w:fill="auto"/>
          </w:tcPr>
          <w:p w14:paraId="4EEAC9B1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57E499E9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3FE0C0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411800</w:t>
            </w:r>
          </w:p>
        </w:tc>
        <w:tc>
          <w:tcPr>
            <w:tcW w:w="6640" w:type="dxa"/>
            <w:shd w:val="clear" w:color="auto" w:fill="auto"/>
          </w:tcPr>
          <w:p w14:paraId="141FE3C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proofErr w:type="spellStart"/>
            <w:r w:rsidRPr="00704B33">
              <w:rPr>
                <w:rFonts w:ascii="TimesNewRoman" w:hAnsi="TimesNewRoman" w:cs="Courier New"/>
                <w:sz w:val="24"/>
              </w:rPr>
              <w:t>Reestimated</w:t>
            </w:r>
            <w:proofErr w:type="spellEnd"/>
            <w:r w:rsidRPr="00704B33">
              <w:rPr>
                <w:rFonts w:ascii="TimesNewRoman" w:hAnsi="TimesNewRoman" w:cs="Courier New"/>
                <w:sz w:val="24"/>
              </w:rPr>
              <w:t xml:space="preserve"> Loan Subsidy Appropriation</w:t>
            </w:r>
          </w:p>
        </w:tc>
        <w:tc>
          <w:tcPr>
            <w:tcW w:w="896" w:type="dxa"/>
            <w:shd w:val="clear" w:color="auto" w:fill="auto"/>
          </w:tcPr>
          <w:p w14:paraId="2670FE9D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327320BD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7F1676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411900</w:t>
            </w:r>
          </w:p>
        </w:tc>
        <w:tc>
          <w:tcPr>
            <w:tcW w:w="6640" w:type="dxa"/>
            <w:shd w:val="clear" w:color="auto" w:fill="auto"/>
          </w:tcPr>
          <w:p w14:paraId="031963A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Other Appropriations Realized</w:t>
            </w:r>
          </w:p>
        </w:tc>
        <w:tc>
          <w:tcPr>
            <w:tcW w:w="896" w:type="dxa"/>
            <w:shd w:val="clear" w:color="auto" w:fill="auto"/>
          </w:tcPr>
          <w:p w14:paraId="00114AE7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25212245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5BBD291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411990</w:t>
            </w:r>
          </w:p>
        </w:tc>
        <w:tc>
          <w:tcPr>
            <w:tcW w:w="6640" w:type="dxa"/>
            <w:shd w:val="clear" w:color="auto" w:fill="auto"/>
          </w:tcPr>
          <w:p w14:paraId="1189BA5D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Other Appropriations Realized - International Monetary Fund</w:t>
            </w:r>
          </w:p>
        </w:tc>
        <w:tc>
          <w:tcPr>
            <w:tcW w:w="896" w:type="dxa"/>
            <w:shd w:val="clear" w:color="auto" w:fill="auto"/>
          </w:tcPr>
          <w:p w14:paraId="6BBF4E0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7BFF67EA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32C8A7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411991</w:t>
            </w:r>
          </w:p>
        </w:tc>
        <w:tc>
          <w:tcPr>
            <w:tcW w:w="6640" w:type="dxa"/>
            <w:shd w:val="clear" w:color="auto" w:fill="auto"/>
          </w:tcPr>
          <w:p w14:paraId="5EC878B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Other Appropriations Realized - International Monetary Fund - Reserve Tranche</w:t>
            </w:r>
          </w:p>
        </w:tc>
        <w:tc>
          <w:tcPr>
            <w:tcW w:w="896" w:type="dxa"/>
            <w:shd w:val="clear" w:color="auto" w:fill="auto"/>
          </w:tcPr>
          <w:p w14:paraId="4BCC69B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27F9632F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0427A31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411992</w:t>
            </w:r>
          </w:p>
        </w:tc>
        <w:tc>
          <w:tcPr>
            <w:tcW w:w="6640" w:type="dxa"/>
            <w:shd w:val="clear" w:color="auto" w:fill="auto"/>
          </w:tcPr>
          <w:p w14:paraId="615658C7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Other Appropriations Realized - International Monetary Fund - Letter of Credit</w:t>
            </w:r>
          </w:p>
        </w:tc>
        <w:tc>
          <w:tcPr>
            <w:tcW w:w="896" w:type="dxa"/>
            <w:shd w:val="clear" w:color="auto" w:fill="auto"/>
          </w:tcPr>
          <w:p w14:paraId="4898C63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0A11CAEA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55EB9D3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411993</w:t>
            </w:r>
          </w:p>
        </w:tc>
        <w:tc>
          <w:tcPr>
            <w:tcW w:w="6640" w:type="dxa"/>
            <w:shd w:val="clear" w:color="auto" w:fill="auto"/>
          </w:tcPr>
          <w:p w14:paraId="3E0B8C8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Other Appropriations Realized - International Monetary Fund - New Arrangements to Borrow (NAB)</w:t>
            </w:r>
          </w:p>
        </w:tc>
        <w:tc>
          <w:tcPr>
            <w:tcW w:w="896" w:type="dxa"/>
            <w:shd w:val="clear" w:color="auto" w:fill="auto"/>
          </w:tcPr>
          <w:p w14:paraId="5C1AC55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36B91597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7A235D7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411994</w:t>
            </w:r>
          </w:p>
        </w:tc>
        <w:tc>
          <w:tcPr>
            <w:tcW w:w="6640" w:type="dxa"/>
            <w:shd w:val="clear" w:color="auto" w:fill="auto"/>
          </w:tcPr>
          <w:p w14:paraId="54F87A3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Other Appropriations Realized - International Monetary Fund - Exchange Rate Changes (NAB)</w:t>
            </w:r>
          </w:p>
        </w:tc>
        <w:tc>
          <w:tcPr>
            <w:tcW w:w="896" w:type="dxa"/>
            <w:shd w:val="clear" w:color="auto" w:fill="auto"/>
          </w:tcPr>
          <w:p w14:paraId="5B751BD1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19ADF2B0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57E1493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412000</w:t>
            </w:r>
          </w:p>
        </w:tc>
        <w:tc>
          <w:tcPr>
            <w:tcW w:w="6640" w:type="dxa"/>
            <w:shd w:val="clear" w:color="auto" w:fill="auto"/>
          </w:tcPr>
          <w:p w14:paraId="00E839A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Anticipated Indefinite Appropriations </w:t>
            </w:r>
          </w:p>
        </w:tc>
        <w:tc>
          <w:tcPr>
            <w:tcW w:w="896" w:type="dxa"/>
            <w:shd w:val="clear" w:color="auto" w:fill="auto"/>
          </w:tcPr>
          <w:p w14:paraId="67F76A17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2905673E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4144125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412100</w:t>
            </w:r>
          </w:p>
        </w:tc>
        <w:tc>
          <w:tcPr>
            <w:tcW w:w="6640" w:type="dxa"/>
            <w:shd w:val="clear" w:color="auto" w:fill="auto"/>
          </w:tcPr>
          <w:p w14:paraId="6B7F9918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Amounts Appropriated </w:t>
            </w:r>
            <w:proofErr w:type="gramStart"/>
            <w:r w:rsidRPr="00704B33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704B33">
              <w:rPr>
                <w:rFonts w:ascii="TimesNewRoman" w:hAnsi="TimesNewRoman" w:cs="Courier New"/>
                <w:sz w:val="24"/>
              </w:rPr>
              <w:t xml:space="preserve"> Specific Invested </w:t>
            </w:r>
            <w:proofErr w:type="spellStart"/>
            <w:r w:rsidRPr="00704B33">
              <w:rPr>
                <w:rFonts w:ascii="TimesNewRoman" w:hAnsi="TimesNewRoman" w:cs="Courier New"/>
                <w:sz w:val="24"/>
              </w:rPr>
              <w:t>TAFS</w:t>
            </w:r>
            <w:proofErr w:type="spellEnd"/>
            <w:r w:rsidRPr="00704B33">
              <w:rPr>
                <w:rFonts w:ascii="TimesNewRoman" w:hAnsi="TimesNewRoman" w:cs="Courier New"/>
                <w:sz w:val="24"/>
              </w:rPr>
              <w:t xml:space="preserve"> Reclassified - Receivable - Cancellation</w:t>
            </w:r>
          </w:p>
        </w:tc>
        <w:tc>
          <w:tcPr>
            <w:tcW w:w="896" w:type="dxa"/>
            <w:shd w:val="clear" w:color="auto" w:fill="auto"/>
          </w:tcPr>
          <w:p w14:paraId="19212E9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612057" w:rsidRPr="00704B33" w14:paraId="531B812A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7FADF23" w14:textId="77777777" w:rsidR="00612057" w:rsidRPr="00704B33" w:rsidRDefault="00612057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6E4F3195" w14:textId="1C0637CD" w:rsidR="00612057" w:rsidRPr="00612057" w:rsidRDefault="00612057" w:rsidP="00976160">
            <w:pPr>
              <w:pStyle w:val="PlainText"/>
              <w:rPr>
                <w:rFonts w:ascii="TimesNewRoman" w:hAnsi="TimesNewRoman" w:cs="Courier New"/>
                <w:b/>
                <w:bCs/>
                <w:sz w:val="24"/>
              </w:rPr>
            </w:pPr>
            <w:r w:rsidRPr="00612057">
              <w:rPr>
                <w:rFonts w:ascii="TimesNewRoman" w:hAnsi="TimesNewRoman" w:cs="Courier New"/>
                <w:b/>
                <w:bCs/>
                <w:sz w:val="24"/>
              </w:rPr>
              <w:t>APPROPRIATIONS REALIZED (continued)</w:t>
            </w:r>
          </w:p>
        </w:tc>
        <w:tc>
          <w:tcPr>
            <w:tcW w:w="896" w:type="dxa"/>
            <w:shd w:val="clear" w:color="auto" w:fill="auto"/>
          </w:tcPr>
          <w:p w14:paraId="6F2E024F" w14:textId="77777777" w:rsidR="00612057" w:rsidRPr="00704B33" w:rsidRDefault="00612057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</w:tr>
      <w:tr w:rsidR="00704B33" w:rsidRPr="00704B33" w14:paraId="2CCD22A6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4F56903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412200</w:t>
            </w:r>
          </w:p>
        </w:tc>
        <w:tc>
          <w:tcPr>
            <w:tcW w:w="6640" w:type="dxa"/>
            <w:shd w:val="clear" w:color="auto" w:fill="auto"/>
          </w:tcPr>
          <w:p w14:paraId="46E6530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Authority Adjusted for Interest on the Bureau of the Fiscal Service Securities</w:t>
            </w:r>
          </w:p>
        </w:tc>
        <w:tc>
          <w:tcPr>
            <w:tcW w:w="896" w:type="dxa"/>
            <w:shd w:val="clear" w:color="auto" w:fill="auto"/>
          </w:tcPr>
          <w:p w14:paraId="0D0C52B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5F741130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4B705AE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412300</w:t>
            </w:r>
          </w:p>
        </w:tc>
        <w:tc>
          <w:tcPr>
            <w:tcW w:w="6640" w:type="dxa"/>
            <w:shd w:val="clear" w:color="auto" w:fill="auto"/>
          </w:tcPr>
          <w:p w14:paraId="0C61DA1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Amounts Appropriated </w:t>
            </w:r>
            <w:proofErr w:type="gramStart"/>
            <w:r w:rsidRPr="00704B33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704B33">
              <w:rPr>
                <w:rFonts w:ascii="TimesNewRoman" w:hAnsi="TimesNewRoman" w:cs="Courier New"/>
                <w:sz w:val="24"/>
              </w:rPr>
              <w:t xml:space="preserve"> Specific Invested </w:t>
            </w:r>
            <w:proofErr w:type="spellStart"/>
            <w:r w:rsidRPr="00704B33">
              <w:rPr>
                <w:rFonts w:ascii="TimesNewRoman" w:hAnsi="TimesNewRoman" w:cs="Courier New"/>
                <w:sz w:val="24"/>
              </w:rPr>
              <w:t>TAFS</w:t>
            </w:r>
            <w:proofErr w:type="spellEnd"/>
            <w:r w:rsidRPr="00704B33">
              <w:rPr>
                <w:rFonts w:ascii="TimesNewRoman" w:hAnsi="TimesNewRoman" w:cs="Courier New"/>
                <w:sz w:val="24"/>
              </w:rPr>
              <w:t xml:space="preserve"> Reclassified - Receivable - Temporary Reduction</w:t>
            </w:r>
          </w:p>
        </w:tc>
        <w:tc>
          <w:tcPr>
            <w:tcW w:w="896" w:type="dxa"/>
            <w:shd w:val="clear" w:color="auto" w:fill="auto"/>
          </w:tcPr>
          <w:p w14:paraId="20F7DA07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34DAF849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2C445B1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412400</w:t>
            </w:r>
          </w:p>
        </w:tc>
        <w:tc>
          <w:tcPr>
            <w:tcW w:w="6640" w:type="dxa"/>
            <w:shd w:val="clear" w:color="auto" w:fill="auto"/>
          </w:tcPr>
          <w:p w14:paraId="3EB25651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Amounts Appropriated </w:t>
            </w:r>
            <w:proofErr w:type="gramStart"/>
            <w:r w:rsidRPr="00704B33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704B33">
              <w:rPr>
                <w:rFonts w:ascii="TimesNewRoman" w:hAnsi="TimesNewRoman" w:cs="Courier New"/>
                <w:sz w:val="24"/>
              </w:rPr>
              <w:t xml:space="preserve"> Specific Invested </w:t>
            </w:r>
            <w:proofErr w:type="spellStart"/>
            <w:r w:rsidRPr="00704B33">
              <w:rPr>
                <w:rFonts w:ascii="TimesNewRoman" w:hAnsi="TimesNewRoman" w:cs="Courier New"/>
                <w:sz w:val="24"/>
              </w:rPr>
              <w:t>TAFS</w:t>
            </w:r>
            <w:proofErr w:type="spellEnd"/>
            <w:r w:rsidRPr="00704B33">
              <w:rPr>
                <w:rFonts w:ascii="TimesNewRoman" w:hAnsi="TimesNewRoman" w:cs="Courier New"/>
                <w:sz w:val="24"/>
              </w:rPr>
              <w:t xml:space="preserve"> Reclassified - Payable - Temporary Reduction/Cancellation</w:t>
            </w:r>
          </w:p>
        </w:tc>
        <w:tc>
          <w:tcPr>
            <w:tcW w:w="896" w:type="dxa"/>
            <w:shd w:val="clear" w:color="auto" w:fill="auto"/>
          </w:tcPr>
          <w:p w14:paraId="5AA6320D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12BEE3C0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4F73E10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412500</w:t>
            </w:r>
          </w:p>
        </w:tc>
        <w:tc>
          <w:tcPr>
            <w:tcW w:w="6640" w:type="dxa"/>
            <w:shd w:val="clear" w:color="auto" w:fill="auto"/>
          </w:tcPr>
          <w:p w14:paraId="2B8BF76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Loan Modification Adjustment Transfer Appropriation</w:t>
            </w:r>
          </w:p>
        </w:tc>
        <w:tc>
          <w:tcPr>
            <w:tcW w:w="896" w:type="dxa"/>
            <w:shd w:val="clear" w:color="auto" w:fill="auto"/>
          </w:tcPr>
          <w:p w14:paraId="339FC11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4431FA56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4033FB2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412600</w:t>
            </w:r>
          </w:p>
        </w:tc>
        <w:tc>
          <w:tcPr>
            <w:tcW w:w="6640" w:type="dxa"/>
            <w:shd w:val="clear" w:color="auto" w:fill="auto"/>
          </w:tcPr>
          <w:p w14:paraId="25375FDD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Amounts Appropriated </w:t>
            </w:r>
            <w:proofErr w:type="gramStart"/>
            <w:r w:rsidRPr="00704B33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704B33">
              <w:rPr>
                <w:rFonts w:ascii="TimesNewRoman" w:hAnsi="TimesNewRoman" w:cs="Courier New"/>
                <w:sz w:val="24"/>
              </w:rPr>
              <w:t xml:space="preserve"> Specific Invested </w:t>
            </w:r>
            <w:proofErr w:type="spellStart"/>
            <w:r w:rsidRPr="00704B33">
              <w:rPr>
                <w:rFonts w:ascii="TimesNewRoman" w:hAnsi="TimesNewRoman" w:cs="Courier New"/>
                <w:sz w:val="24"/>
              </w:rPr>
              <w:t>TAFS</w:t>
            </w:r>
            <w:proofErr w:type="spellEnd"/>
            <w:r w:rsidRPr="00704B33">
              <w:rPr>
                <w:rFonts w:ascii="TimesNewRoman" w:hAnsi="TimesNewRoman" w:cs="Courier New"/>
                <w:sz w:val="24"/>
              </w:rPr>
              <w:t xml:space="preserve"> - Receivable</w:t>
            </w:r>
          </w:p>
        </w:tc>
        <w:tc>
          <w:tcPr>
            <w:tcW w:w="896" w:type="dxa"/>
            <w:shd w:val="clear" w:color="auto" w:fill="auto"/>
          </w:tcPr>
          <w:p w14:paraId="58656073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5B4566EF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4C5D97E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412700</w:t>
            </w:r>
          </w:p>
        </w:tc>
        <w:tc>
          <w:tcPr>
            <w:tcW w:w="6640" w:type="dxa"/>
            <w:shd w:val="clear" w:color="auto" w:fill="auto"/>
          </w:tcPr>
          <w:p w14:paraId="3D9A1B0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Amounts Appropriated </w:t>
            </w:r>
            <w:proofErr w:type="gramStart"/>
            <w:r w:rsidRPr="00704B33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704B33">
              <w:rPr>
                <w:rFonts w:ascii="TimesNewRoman" w:hAnsi="TimesNewRoman" w:cs="Courier New"/>
                <w:sz w:val="24"/>
              </w:rPr>
              <w:t xml:space="preserve"> Specific Invested </w:t>
            </w:r>
            <w:proofErr w:type="spellStart"/>
            <w:r w:rsidRPr="00704B33">
              <w:rPr>
                <w:rFonts w:ascii="TimesNewRoman" w:hAnsi="TimesNewRoman" w:cs="Courier New"/>
                <w:sz w:val="24"/>
              </w:rPr>
              <w:t>TAFS</w:t>
            </w:r>
            <w:proofErr w:type="spellEnd"/>
            <w:r w:rsidRPr="00704B33">
              <w:rPr>
                <w:rFonts w:ascii="TimesNewRoman" w:hAnsi="TimesNewRoman" w:cs="Courier New"/>
                <w:sz w:val="24"/>
              </w:rPr>
              <w:t xml:space="preserve"> - Payable</w:t>
            </w:r>
          </w:p>
        </w:tc>
        <w:tc>
          <w:tcPr>
            <w:tcW w:w="896" w:type="dxa"/>
            <w:shd w:val="clear" w:color="auto" w:fill="auto"/>
          </w:tcPr>
          <w:p w14:paraId="5C0C347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7D7E1A0D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08AD763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412800</w:t>
            </w:r>
          </w:p>
        </w:tc>
        <w:tc>
          <w:tcPr>
            <w:tcW w:w="6640" w:type="dxa"/>
            <w:shd w:val="clear" w:color="auto" w:fill="auto"/>
          </w:tcPr>
          <w:p w14:paraId="3975AE68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Amounts Appropriated </w:t>
            </w:r>
            <w:proofErr w:type="gramStart"/>
            <w:r w:rsidRPr="00704B33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704B33">
              <w:rPr>
                <w:rFonts w:ascii="TimesNewRoman" w:hAnsi="TimesNewRoman" w:cs="Courier New"/>
                <w:sz w:val="24"/>
              </w:rPr>
              <w:t xml:space="preserve"> Specific Invested </w:t>
            </w:r>
            <w:proofErr w:type="spellStart"/>
            <w:r w:rsidRPr="00704B33">
              <w:rPr>
                <w:rFonts w:ascii="TimesNewRoman" w:hAnsi="TimesNewRoman" w:cs="Courier New"/>
                <w:sz w:val="24"/>
              </w:rPr>
              <w:t>TAFS</w:t>
            </w:r>
            <w:proofErr w:type="spellEnd"/>
            <w:r w:rsidRPr="00704B33">
              <w:rPr>
                <w:rFonts w:ascii="TimesNewRoman" w:hAnsi="TimesNewRoman" w:cs="Courier New"/>
                <w:sz w:val="24"/>
              </w:rPr>
              <w:t xml:space="preserve"> - Transfers-In</w:t>
            </w:r>
          </w:p>
        </w:tc>
        <w:tc>
          <w:tcPr>
            <w:tcW w:w="896" w:type="dxa"/>
            <w:shd w:val="clear" w:color="auto" w:fill="auto"/>
          </w:tcPr>
          <w:p w14:paraId="72B0A38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3F47C61F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9BA64E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412900</w:t>
            </w:r>
          </w:p>
        </w:tc>
        <w:tc>
          <w:tcPr>
            <w:tcW w:w="6640" w:type="dxa"/>
            <w:shd w:val="clear" w:color="auto" w:fill="auto"/>
          </w:tcPr>
          <w:p w14:paraId="2EBEA9D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Amounts Appropriated </w:t>
            </w:r>
            <w:proofErr w:type="gramStart"/>
            <w:r w:rsidRPr="00704B33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704B33">
              <w:rPr>
                <w:rFonts w:ascii="TimesNewRoman" w:hAnsi="TimesNewRoman" w:cs="Courier New"/>
                <w:sz w:val="24"/>
              </w:rPr>
              <w:t xml:space="preserve"> Specific Invested </w:t>
            </w:r>
            <w:proofErr w:type="spellStart"/>
            <w:r w:rsidRPr="00704B33">
              <w:rPr>
                <w:rFonts w:ascii="TimesNewRoman" w:hAnsi="TimesNewRoman" w:cs="Courier New"/>
                <w:sz w:val="24"/>
              </w:rPr>
              <w:t>TAFS</w:t>
            </w:r>
            <w:proofErr w:type="spellEnd"/>
            <w:r w:rsidRPr="00704B33">
              <w:rPr>
                <w:rFonts w:ascii="TimesNewRoman" w:hAnsi="TimesNewRoman" w:cs="Courier New"/>
                <w:sz w:val="24"/>
              </w:rPr>
              <w:t xml:space="preserve"> - Transfers-Out</w:t>
            </w:r>
          </w:p>
        </w:tc>
        <w:tc>
          <w:tcPr>
            <w:tcW w:w="896" w:type="dxa"/>
            <w:shd w:val="clear" w:color="auto" w:fill="auto"/>
          </w:tcPr>
          <w:p w14:paraId="6386A3D3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71F45826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F885F64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6DC047C8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048EB64D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704B33" w:rsidRPr="00704B33" w14:paraId="22660C22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45E6A224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3BE70E21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704B33">
              <w:rPr>
                <w:rFonts w:ascii="TimesNewRoman" w:hAnsi="TimesNewRoman" w:cs="Courier New"/>
                <w:b/>
                <w:sz w:val="24"/>
              </w:rPr>
              <w:t>CONTRACT AUTHORITY</w:t>
            </w:r>
          </w:p>
        </w:tc>
        <w:tc>
          <w:tcPr>
            <w:tcW w:w="896" w:type="dxa"/>
            <w:shd w:val="clear" w:color="auto" w:fill="auto"/>
          </w:tcPr>
          <w:p w14:paraId="2A15D3AB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704B33" w:rsidRPr="00704B33" w14:paraId="440E50F4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FEC32FE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413000</w:t>
            </w:r>
          </w:p>
        </w:tc>
        <w:tc>
          <w:tcPr>
            <w:tcW w:w="6640" w:type="dxa"/>
            <w:shd w:val="clear" w:color="auto" w:fill="auto"/>
          </w:tcPr>
          <w:p w14:paraId="636D0E6B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Appropriation to Liquidate Contract Authority Withdrawn</w:t>
            </w:r>
          </w:p>
        </w:tc>
        <w:tc>
          <w:tcPr>
            <w:tcW w:w="896" w:type="dxa"/>
            <w:shd w:val="clear" w:color="auto" w:fill="auto"/>
          </w:tcPr>
          <w:p w14:paraId="69CEF809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06BC6337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44478C1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413100</w:t>
            </w:r>
          </w:p>
        </w:tc>
        <w:tc>
          <w:tcPr>
            <w:tcW w:w="6640" w:type="dxa"/>
            <w:shd w:val="clear" w:color="auto" w:fill="auto"/>
          </w:tcPr>
          <w:p w14:paraId="01D9755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Current-Year Contract Authority Realized</w:t>
            </w:r>
          </w:p>
        </w:tc>
        <w:tc>
          <w:tcPr>
            <w:tcW w:w="896" w:type="dxa"/>
            <w:shd w:val="clear" w:color="auto" w:fill="auto"/>
          </w:tcPr>
          <w:p w14:paraId="0E77030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745C166B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436F187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413200</w:t>
            </w:r>
          </w:p>
        </w:tc>
        <w:tc>
          <w:tcPr>
            <w:tcW w:w="6640" w:type="dxa"/>
            <w:shd w:val="clear" w:color="auto" w:fill="auto"/>
          </w:tcPr>
          <w:p w14:paraId="4ADC7287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Substitution of Contract Authority</w:t>
            </w:r>
          </w:p>
        </w:tc>
        <w:tc>
          <w:tcPr>
            <w:tcW w:w="896" w:type="dxa"/>
            <w:shd w:val="clear" w:color="auto" w:fill="auto"/>
          </w:tcPr>
          <w:p w14:paraId="06227E83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161615B4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BD4F4DF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413300</w:t>
            </w:r>
          </w:p>
        </w:tc>
        <w:tc>
          <w:tcPr>
            <w:tcW w:w="6640" w:type="dxa"/>
            <w:shd w:val="clear" w:color="auto" w:fill="auto"/>
          </w:tcPr>
          <w:p w14:paraId="03C2B501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Decreases to Indefinite Contract Authority</w:t>
            </w:r>
          </w:p>
        </w:tc>
        <w:tc>
          <w:tcPr>
            <w:tcW w:w="896" w:type="dxa"/>
            <w:shd w:val="clear" w:color="auto" w:fill="auto"/>
          </w:tcPr>
          <w:p w14:paraId="5FA69E5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64377AA6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84B4B8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413400</w:t>
            </w:r>
          </w:p>
        </w:tc>
        <w:tc>
          <w:tcPr>
            <w:tcW w:w="6640" w:type="dxa"/>
            <w:shd w:val="clear" w:color="auto" w:fill="auto"/>
          </w:tcPr>
          <w:p w14:paraId="2B9DF35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Contract Authority Withdrawn</w:t>
            </w:r>
          </w:p>
        </w:tc>
        <w:tc>
          <w:tcPr>
            <w:tcW w:w="896" w:type="dxa"/>
            <w:shd w:val="clear" w:color="auto" w:fill="auto"/>
          </w:tcPr>
          <w:p w14:paraId="658CC391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0B3F2201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F691E8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413500</w:t>
            </w:r>
          </w:p>
        </w:tc>
        <w:tc>
          <w:tcPr>
            <w:tcW w:w="6640" w:type="dxa"/>
            <w:shd w:val="clear" w:color="auto" w:fill="auto"/>
          </w:tcPr>
          <w:p w14:paraId="3EC3F96E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Contract Authority Liquidated</w:t>
            </w:r>
          </w:p>
        </w:tc>
        <w:tc>
          <w:tcPr>
            <w:tcW w:w="896" w:type="dxa"/>
            <w:shd w:val="clear" w:color="auto" w:fill="auto"/>
          </w:tcPr>
          <w:p w14:paraId="7F44BE2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511A65CE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0083963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413600</w:t>
            </w:r>
          </w:p>
        </w:tc>
        <w:tc>
          <w:tcPr>
            <w:tcW w:w="6640" w:type="dxa"/>
            <w:shd w:val="clear" w:color="auto" w:fill="auto"/>
          </w:tcPr>
          <w:p w14:paraId="268E473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Contract Authority </w:t>
            </w:r>
            <w:proofErr w:type="gramStart"/>
            <w:r w:rsidRPr="00704B33">
              <w:rPr>
                <w:rFonts w:ascii="TimesNewRoman" w:hAnsi="TimesNewRoman" w:cs="Courier New"/>
                <w:sz w:val="24"/>
              </w:rPr>
              <w:t>To</w:t>
            </w:r>
            <w:proofErr w:type="gramEnd"/>
            <w:r w:rsidRPr="00704B33">
              <w:rPr>
                <w:rFonts w:ascii="TimesNewRoman" w:hAnsi="TimesNewRoman" w:cs="Courier New"/>
                <w:sz w:val="24"/>
              </w:rPr>
              <w:t xml:space="preserve"> Be Liquidated by Trust Funds</w:t>
            </w:r>
          </w:p>
        </w:tc>
        <w:tc>
          <w:tcPr>
            <w:tcW w:w="896" w:type="dxa"/>
            <w:shd w:val="clear" w:color="auto" w:fill="auto"/>
          </w:tcPr>
          <w:p w14:paraId="3B4E9798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3FA3C36D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CC06387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413700</w:t>
            </w:r>
          </w:p>
        </w:tc>
        <w:tc>
          <w:tcPr>
            <w:tcW w:w="6640" w:type="dxa"/>
            <w:shd w:val="clear" w:color="auto" w:fill="auto"/>
          </w:tcPr>
          <w:p w14:paraId="7BB72E1F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Transfers of Contract Authority - Allocation</w:t>
            </w:r>
          </w:p>
        </w:tc>
        <w:tc>
          <w:tcPr>
            <w:tcW w:w="896" w:type="dxa"/>
            <w:shd w:val="clear" w:color="auto" w:fill="auto"/>
          </w:tcPr>
          <w:p w14:paraId="3D7153A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7D70AF45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88D138E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413800</w:t>
            </w:r>
          </w:p>
        </w:tc>
        <w:tc>
          <w:tcPr>
            <w:tcW w:w="6640" w:type="dxa"/>
            <w:shd w:val="clear" w:color="auto" w:fill="auto"/>
          </w:tcPr>
          <w:p w14:paraId="2733D1B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Appropriation to Liquidate Contract Authority</w:t>
            </w:r>
          </w:p>
        </w:tc>
        <w:tc>
          <w:tcPr>
            <w:tcW w:w="896" w:type="dxa"/>
            <w:shd w:val="clear" w:color="auto" w:fill="auto"/>
          </w:tcPr>
          <w:p w14:paraId="0A01ADAE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66C24DEA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700D9B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413900</w:t>
            </w:r>
          </w:p>
        </w:tc>
        <w:tc>
          <w:tcPr>
            <w:tcW w:w="6640" w:type="dxa"/>
            <w:shd w:val="clear" w:color="auto" w:fill="auto"/>
          </w:tcPr>
          <w:p w14:paraId="26ACE77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Contract Authority Carried Forward</w:t>
            </w:r>
          </w:p>
        </w:tc>
        <w:tc>
          <w:tcPr>
            <w:tcW w:w="896" w:type="dxa"/>
            <w:shd w:val="clear" w:color="auto" w:fill="auto"/>
          </w:tcPr>
          <w:p w14:paraId="5238C3F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6E6FE85E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473407E3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321F6F4D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7AFD9CA9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704B33" w:rsidRPr="00704B33" w14:paraId="5C087750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6324A6B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625DD6D7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704B33">
              <w:rPr>
                <w:rFonts w:ascii="TimesNewRoman" w:hAnsi="TimesNewRoman" w:cs="Courier New"/>
                <w:b/>
                <w:sz w:val="24"/>
              </w:rPr>
              <w:t>BORROWING AUTHORITY</w:t>
            </w:r>
          </w:p>
        </w:tc>
        <w:tc>
          <w:tcPr>
            <w:tcW w:w="896" w:type="dxa"/>
            <w:shd w:val="clear" w:color="auto" w:fill="auto"/>
          </w:tcPr>
          <w:p w14:paraId="4507EC7E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704B33" w:rsidRPr="00704B33" w14:paraId="0AFAC367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4BD61439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414000</w:t>
            </w:r>
          </w:p>
        </w:tc>
        <w:tc>
          <w:tcPr>
            <w:tcW w:w="6640" w:type="dxa"/>
            <w:shd w:val="clear" w:color="auto" w:fill="auto"/>
          </w:tcPr>
          <w:p w14:paraId="6ED2B894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Substitution of Borrowing Authority</w:t>
            </w:r>
          </w:p>
        </w:tc>
        <w:tc>
          <w:tcPr>
            <w:tcW w:w="896" w:type="dxa"/>
            <w:shd w:val="clear" w:color="auto" w:fill="auto"/>
          </w:tcPr>
          <w:p w14:paraId="24FFF8DC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2B6BDEF9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126F1B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414100</w:t>
            </w:r>
          </w:p>
        </w:tc>
        <w:tc>
          <w:tcPr>
            <w:tcW w:w="6640" w:type="dxa"/>
            <w:shd w:val="clear" w:color="auto" w:fill="auto"/>
          </w:tcPr>
          <w:p w14:paraId="5E1445F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Current-Year Borrowing Authority Realized</w:t>
            </w:r>
          </w:p>
        </w:tc>
        <w:tc>
          <w:tcPr>
            <w:tcW w:w="896" w:type="dxa"/>
            <w:shd w:val="clear" w:color="auto" w:fill="auto"/>
          </w:tcPr>
          <w:p w14:paraId="4ACCBC98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3313B793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455C26F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414200</w:t>
            </w:r>
          </w:p>
        </w:tc>
        <w:tc>
          <w:tcPr>
            <w:tcW w:w="6640" w:type="dxa"/>
            <w:shd w:val="clear" w:color="auto" w:fill="auto"/>
          </w:tcPr>
          <w:p w14:paraId="4910FD3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Actual Repayment of Borrowing Authority Converted to Cash</w:t>
            </w:r>
          </w:p>
        </w:tc>
        <w:tc>
          <w:tcPr>
            <w:tcW w:w="896" w:type="dxa"/>
            <w:shd w:val="clear" w:color="auto" w:fill="auto"/>
          </w:tcPr>
          <w:p w14:paraId="2BCEAEC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23EDC0DE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6764D7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414201</w:t>
            </w:r>
          </w:p>
        </w:tc>
        <w:tc>
          <w:tcPr>
            <w:tcW w:w="6640" w:type="dxa"/>
            <w:shd w:val="clear" w:color="auto" w:fill="auto"/>
          </w:tcPr>
          <w:p w14:paraId="538741A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Modification adjustment transfer of Borrowing Authority Converted to Cash</w:t>
            </w:r>
          </w:p>
        </w:tc>
        <w:tc>
          <w:tcPr>
            <w:tcW w:w="896" w:type="dxa"/>
            <w:shd w:val="clear" w:color="auto" w:fill="auto"/>
          </w:tcPr>
          <w:p w14:paraId="06EF431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020FAE84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30CD39F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414300</w:t>
            </w:r>
          </w:p>
        </w:tc>
        <w:tc>
          <w:tcPr>
            <w:tcW w:w="6640" w:type="dxa"/>
            <w:shd w:val="clear" w:color="auto" w:fill="auto"/>
          </w:tcPr>
          <w:p w14:paraId="4E1F65D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Current-Year Decreases to Indefinite Borrowing Authority Realized</w:t>
            </w:r>
          </w:p>
        </w:tc>
        <w:tc>
          <w:tcPr>
            <w:tcW w:w="896" w:type="dxa"/>
            <w:shd w:val="clear" w:color="auto" w:fill="auto"/>
          </w:tcPr>
          <w:p w14:paraId="25928BF3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4E1ECA03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EA6AB23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414400</w:t>
            </w:r>
          </w:p>
        </w:tc>
        <w:tc>
          <w:tcPr>
            <w:tcW w:w="6640" w:type="dxa"/>
            <w:shd w:val="clear" w:color="auto" w:fill="auto"/>
          </w:tcPr>
          <w:p w14:paraId="4B00258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Borrowing Authority Withdrawn</w:t>
            </w:r>
          </w:p>
        </w:tc>
        <w:tc>
          <w:tcPr>
            <w:tcW w:w="896" w:type="dxa"/>
            <w:shd w:val="clear" w:color="auto" w:fill="auto"/>
          </w:tcPr>
          <w:p w14:paraId="5FAB6A6D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24DB2C2B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E38BCF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414500</w:t>
            </w:r>
          </w:p>
        </w:tc>
        <w:tc>
          <w:tcPr>
            <w:tcW w:w="6640" w:type="dxa"/>
            <w:shd w:val="clear" w:color="auto" w:fill="auto"/>
          </w:tcPr>
          <w:p w14:paraId="31B539F3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Borrowing Authority Converted to Cash</w:t>
            </w:r>
          </w:p>
        </w:tc>
        <w:tc>
          <w:tcPr>
            <w:tcW w:w="896" w:type="dxa"/>
            <w:shd w:val="clear" w:color="auto" w:fill="auto"/>
          </w:tcPr>
          <w:p w14:paraId="107CF54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6C05498C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73A330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414600</w:t>
            </w:r>
          </w:p>
        </w:tc>
        <w:tc>
          <w:tcPr>
            <w:tcW w:w="6640" w:type="dxa"/>
            <w:shd w:val="clear" w:color="auto" w:fill="auto"/>
          </w:tcPr>
          <w:p w14:paraId="5EC38ED8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Actual Repayments of Debt, Current-Year Authority</w:t>
            </w:r>
          </w:p>
        </w:tc>
        <w:tc>
          <w:tcPr>
            <w:tcW w:w="896" w:type="dxa"/>
            <w:shd w:val="clear" w:color="auto" w:fill="auto"/>
          </w:tcPr>
          <w:p w14:paraId="0F4BDA6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5F9ADFDC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1E3744D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414700</w:t>
            </w:r>
          </w:p>
        </w:tc>
        <w:tc>
          <w:tcPr>
            <w:tcW w:w="6640" w:type="dxa"/>
            <w:shd w:val="clear" w:color="auto" w:fill="auto"/>
          </w:tcPr>
          <w:p w14:paraId="2DF16BF1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Actual Repayments of Debt, Prior-Year Balances</w:t>
            </w:r>
          </w:p>
        </w:tc>
        <w:tc>
          <w:tcPr>
            <w:tcW w:w="896" w:type="dxa"/>
            <w:shd w:val="clear" w:color="auto" w:fill="auto"/>
          </w:tcPr>
          <w:p w14:paraId="21C6B85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5BAB1219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38AD73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414800</w:t>
            </w:r>
          </w:p>
        </w:tc>
        <w:tc>
          <w:tcPr>
            <w:tcW w:w="6640" w:type="dxa"/>
            <w:shd w:val="clear" w:color="auto" w:fill="auto"/>
          </w:tcPr>
          <w:p w14:paraId="106FEA3F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Resources Realized </w:t>
            </w:r>
            <w:proofErr w:type="gramStart"/>
            <w:r w:rsidRPr="00704B33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704B33">
              <w:rPr>
                <w:rFonts w:ascii="TimesNewRoman" w:hAnsi="TimesNewRoman" w:cs="Courier New"/>
                <w:sz w:val="24"/>
              </w:rPr>
              <w:t xml:space="preserve"> Borrowing Authority</w:t>
            </w:r>
          </w:p>
        </w:tc>
        <w:tc>
          <w:tcPr>
            <w:tcW w:w="896" w:type="dxa"/>
            <w:shd w:val="clear" w:color="auto" w:fill="auto"/>
          </w:tcPr>
          <w:p w14:paraId="307A375F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558118DD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4CE23A13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414900</w:t>
            </w:r>
          </w:p>
        </w:tc>
        <w:tc>
          <w:tcPr>
            <w:tcW w:w="6640" w:type="dxa"/>
            <w:shd w:val="clear" w:color="auto" w:fill="auto"/>
          </w:tcPr>
          <w:p w14:paraId="1DDAC17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Borrowing Authority Carried Forward</w:t>
            </w:r>
          </w:p>
        </w:tc>
        <w:tc>
          <w:tcPr>
            <w:tcW w:w="896" w:type="dxa"/>
            <w:shd w:val="clear" w:color="auto" w:fill="auto"/>
          </w:tcPr>
          <w:p w14:paraId="6C3C046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507BE835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4A3BA77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28353B74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1D368AEA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704B33" w:rsidRPr="00704B33" w14:paraId="752AB76B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C8811BF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4B1D93B8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704B33">
              <w:rPr>
                <w:rFonts w:ascii="TimesNewRoman" w:hAnsi="TimesNewRoman" w:cs="Courier New"/>
                <w:b/>
                <w:sz w:val="24"/>
              </w:rPr>
              <w:t>OTHER BUDGETARY RESOURCES</w:t>
            </w:r>
          </w:p>
        </w:tc>
        <w:tc>
          <w:tcPr>
            <w:tcW w:w="896" w:type="dxa"/>
            <w:shd w:val="clear" w:color="auto" w:fill="auto"/>
          </w:tcPr>
          <w:p w14:paraId="48B8D0AF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704B33" w:rsidRPr="00704B33" w14:paraId="5A2A7EA7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2CB68A7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415000</w:t>
            </w:r>
          </w:p>
        </w:tc>
        <w:tc>
          <w:tcPr>
            <w:tcW w:w="6640" w:type="dxa"/>
            <w:shd w:val="clear" w:color="auto" w:fill="auto"/>
          </w:tcPr>
          <w:p w14:paraId="507A8DFB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proofErr w:type="spellStart"/>
            <w:r w:rsidRPr="00704B33">
              <w:rPr>
                <w:rFonts w:ascii="TimesNewRoman" w:hAnsi="TimesNewRoman" w:cs="Courier New"/>
                <w:sz w:val="24"/>
              </w:rPr>
              <w:t>Reappropriations</w:t>
            </w:r>
            <w:proofErr w:type="spellEnd"/>
            <w:r w:rsidRPr="00704B33">
              <w:rPr>
                <w:rFonts w:ascii="TimesNewRoman" w:hAnsi="TimesNewRoman" w:cs="Courier New"/>
                <w:sz w:val="24"/>
              </w:rPr>
              <w:t xml:space="preserve"> - Transfers-In</w:t>
            </w:r>
          </w:p>
        </w:tc>
        <w:tc>
          <w:tcPr>
            <w:tcW w:w="896" w:type="dxa"/>
            <w:shd w:val="clear" w:color="auto" w:fill="auto"/>
          </w:tcPr>
          <w:p w14:paraId="08A5C2B0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1471AC8C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B49A6A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415100</w:t>
            </w:r>
          </w:p>
        </w:tc>
        <w:tc>
          <w:tcPr>
            <w:tcW w:w="6640" w:type="dxa"/>
            <w:shd w:val="clear" w:color="auto" w:fill="auto"/>
          </w:tcPr>
          <w:p w14:paraId="438B5AA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Actual Capital Transfers to the General Fund of the U.S. Government, Current-Year Authority</w:t>
            </w:r>
          </w:p>
        </w:tc>
        <w:tc>
          <w:tcPr>
            <w:tcW w:w="896" w:type="dxa"/>
            <w:shd w:val="clear" w:color="auto" w:fill="auto"/>
          </w:tcPr>
          <w:p w14:paraId="542116B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4A7C4DEA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7F53B91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415200</w:t>
            </w:r>
          </w:p>
        </w:tc>
        <w:tc>
          <w:tcPr>
            <w:tcW w:w="6640" w:type="dxa"/>
            <w:shd w:val="clear" w:color="auto" w:fill="auto"/>
          </w:tcPr>
          <w:p w14:paraId="45FB192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Actual Capital Transfers to the General Fund of the U.S. Government, Prior-Year Balances</w:t>
            </w:r>
          </w:p>
        </w:tc>
        <w:tc>
          <w:tcPr>
            <w:tcW w:w="896" w:type="dxa"/>
            <w:shd w:val="clear" w:color="auto" w:fill="auto"/>
          </w:tcPr>
          <w:p w14:paraId="4D016B4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6A328CC6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DC5F7C8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415300</w:t>
            </w:r>
          </w:p>
        </w:tc>
        <w:tc>
          <w:tcPr>
            <w:tcW w:w="6640" w:type="dxa"/>
            <w:shd w:val="clear" w:color="auto" w:fill="auto"/>
          </w:tcPr>
          <w:p w14:paraId="4EBF6B1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Transfers of Contract Authority - Non-Allocation</w:t>
            </w:r>
          </w:p>
        </w:tc>
        <w:tc>
          <w:tcPr>
            <w:tcW w:w="896" w:type="dxa"/>
            <w:shd w:val="clear" w:color="auto" w:fill="auto"/>
          </w:tcPr>
          <w:p w14:paraId="207CAE2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084582D5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04F6A03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415400</w:t>
            </w:r>
          </w:p>
        </w:tc>
        <w:tc>
          <w:tcPr>
            <w:tcW w:w="6640" w:type="dxa"/>
            <w:shd w:val="clear" w:color="auto" w:fill="auto"/>
          </w:tcPr>
          <w:p w14:paraId="71A2C60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Appropriation to Liquidate Contract Authority - Non-Allocation - Transferred</w:t>
            </w:r>
          </w:p>
        </w:tc>
        <w:tc>
          <w:tcPr>
            <w:tcW w:w="896" w:type="dxa"/>
            <w:shd w:val="clear" w:color="auto" w:fill="auto"/>
          </w:tcPr>
          <w:p w14:paraId="0C934187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067F025A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DB8CDFD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415500</w:t>
            </w:r>
          </w:p>
        </w:tc>
        <w:tc>
          <w:tcPr>
            <w:tcW w:w="6640" w:type="dxa"/>
            <w:shd w:val="clear" w:color="auto" w:fill="auto"/>
          </w:tcPr>
          <w:p w14:paraId="65C34DF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Appropriation to Liquidate Contract Authority - Allocation - Transferred</w:t>
            </w:r>
          </w:p>
        </w:tc>
        <w:tc>
          <w:tcPr>
            <w:tcW w:w="896" w:type="dxa"/>
            <w:shd w:val="clear" w:color="auto" w:fill="auto"/>
          </w:tcPr>
          <w:p w14:paraId="109385C1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2A0ADD6E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189E3E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415700</w:t>
            </w:r>
          </w:p>
        </w:tc>
        <w:tc>
          <w:tcPr>
            <w:tcW w:w="6640" w:type="dxa"/>
            <w:shd w:val="clear" w:color="auto" w:fill="auto"/>
          </w:tcPr>
          <w:p w14:paraId="31F7F68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Authority Made Available </w:t>
            </w:r>
            <w:proofErr w:type="gramStart"/>
            <w:r w:rsidRPr="00704B33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704B33">
              <w:rPr>
                <w:rFonts w:ascii="TimesNewRoman" w:hAnsi="TimesNewRoman" w:cs="Courier New"/>
                <w:sz w:val="24"/>
              </w:rPr>
              <w:t xml:space="preserve"> Appropriations (special or trust), Borrowing Authority and Contract Authority Previously Precluded From Obligation</w:t>
            </w:r>
          </w:p>
        </w:tc>
        <w:tc>
          <w:tcPr>
            <w:tcW w:w="896" w:type="dxa"/>
            <w:shd w:val="clear" w:color="auto" w:fill="auto"/>
          </w:tcPr>
          <w:p w14:paraId="10B9269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1A64F938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DDD859F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415730</w:t>
            </w:r>
          </w:p>
        </w:tc>
        <w:tc>
          <w:tcPr>
            <w:tcW w:w="6640" w:type="dxa"/>
            <w:shd w:val="clear" w:color="auto" w:fill="auto"/>
          </w:tcPr>
          <w:p w14:paraId="365C1B9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Authority Made Available </w:t>
            </w:r>
            <w:proofErr w:type="gramStart"/>
            <w:r w:rsidRPr="00704B33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704B33">
              <w:rPr>
                <w:rFonts w:ascii="TimesNewRoman" w:hAnsi="TimesNewRoman" w:cs="Courier New"/>
                <w:sz w:val="24"/>
              </w:rPr>
              <w:t xml:space="preserve"> Appropriations Previously Precluded From Obligation</w:t>
            </w:r>
          </w:p>
        </w:tc>
        <w:tc>
          <w:tcPr>
            <w:tcW w:w="896" w:type="dxa"/>
            <w:shd w:val="clear" w:color="auto" w:fill="auto"/>
          </w:tcPr>
          <w:p w14:paraId="069B99B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58D906DF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EB996D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415800</w:t>
            </w:r>
          </w:p>
        </w:tc>
        <w:tc>
          <w:tcPr>
            <w:tcW w:w="6640" w:type="dxa"/>
            <w:shd w:val="clear" w:color="auto" w:fill="auto"/>
          </w:tcPr>
          <w:p w14:paraId="20DD54A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Authority Made Available </w:t>
            </w:r>
            <w:proofErr w:type="gramStart"/>
            <w:r w:rsidRPr="00704B33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704B33">
              <w:rPr>
                <w:rFonts w:ascii="TimesNewRoman" w:hAnsi="TimesNewRoman" w:cs="Courier New"/>
                <w:sz w:val="24"/>
              </w:rPr>
              <w:t xml:space="preserve"> Offsetting Collection Balances Previously Precluded From Obligation</w:t>
            </w:r>
          </w:p>
        </w:tc>
        <w:tc>
          <w:tcPr>
            <w:tcW w:w="896" w:type="dxa"/>
            <w:shd w:val="clear" w:color="auto" w:fill="auto"/>
          </w:tcPr>
          <w:p w14:paraId="6604951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46D20C54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8E97F97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415900</w:t>
            </w:r>
          </w:p>
        </w:tc>
        <w:tc>
          <w:tcPr>
            <w:tcW w:w="6640" w:type="dxa"/>
            <w:shd w:val="clear" w:color="auto" w:fill="auto"/>
          </w:tcPr>
          <w:p w14:paraId="50D090E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Repayment of Repayable Advances - Current-Year Authority</w:t>
            </w:r>
          </w:p>
        </w:tc>
        <w:tc>
          <w:tcPr>
            <w:tcW w:w="896" w:type="dxa"/>
            <w:shd w:val="clear" w:color="auto" w:fill="auto"/>
          </w:tcPr>
          <w:p w14:paraId="6C52FD73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25896BA0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32FCD8F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415901</w:t>
            </w:r>
          </w:p>
        </w:tc>
        <w:tc>
          <w:tcPr>
            <w:tcW w:w="6640" w:type="dxa"/>
            <w:shd w:val="clear" w:color="auto" w:fill="auto"/>
          </w:tcPr>
          <w:p w14:paraId="5BED8EA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Repayment of Repayable Advances - Prior-Year Balances</w:t>
            </w:r>
          </w:p>
        </w:tc>
        <w:tc>
          <w:tcPr>
            <w:tcW w:w="896" w:type="dxa"/>
            <w:shd w:val="clear" w:color="auto" w:fill="auto"/>
          </w:tcPr>
          <w:p w14:paraId="4386CD93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41491AEC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3F2B03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416000</w:t>
            </w:r>
          </w:p>
        </w:tc>
        <w:tc>
          <w:tcPr>
            <w:tcW w:w="6640" w:type="dxa"/>
            <w:shd w:val="clear" w:color="auto" w:fill="auto"/>
          </w:tcPr>
          <w:p w14:paraId="305E243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Anticipated Transfers - Current-Year Authority</w:t>
            </w:r>
          </w:p>
        </w:tc>
        <w:tc>
          <w:tcPr>
            <w:tcW w:w="896" w:type="dxa"/>
            <w:shd w:val="clear" w:color="auto" w:fill="auto"/>
          </w:tcPr>
          <w:p w14:paraId="269F1DD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634F1683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C9AAAB3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416500</w:t>
            </w:r>
          </w:p>
        </w:tc>
        <w:tc>
          <w:tcPr>
            <w:tcW w:w="6640" w:type="dxa"/>
            <w:shd w:val="clear" w:color="auto" w:fill="auto"/>
          </w:tcPr>
          <w:p w14:paraId="44935C2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Allocations of Authority - Anticipated </w:t>
            </w:r>
            <w:proofErr w:type="gramStart"/>
            <w:r w:rsidRPr="00704B33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704B33">
              <w:rPr>
                <w:rFonts w:ascii="TimesNewRoman" w:hAnsi="TimesNewRoman" w:cs="Courier New"/>
                <w:sz w:val="24"/>
              </w:rPr>
              <w:t xml:space="preserve"> Invested Balances</w:t>
            </w:r>
          </w:p>
        </w:tc>
        <w:tc>
          <w:tcPr>
            <w:tcW w:w="896" w:type="dxa"/>
            <w:shd w:val="clear" w:color="auto" w:fill="auto"/>
          </w:tcPr>
          <w:p w14:paraId="64426CA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7762752E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C1F833E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416600</w:t>
            </w:r>
          </w:p>
        </w:tc>
        <w:tc>
          <w:tcPr>
            <w:tcW w:w="6640" w:type="dxa"/>
            <w:shd w:val="clear" w:color="auto" w:fill="auto"/>
          </w:tcPr>
          <w:p w14:paraId="0FFAD1B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Allocations of Realized Authority - To Be Transferred </w:t>
            </w:r>
            <w:proofErr w:type="gramStart"/>
            <w:r w:rsidRPr="00704B33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704B33">
              <w:rPr>
                <w:rFonts w:ascii="TimesNewRoman" w:hAnsi="TimesNewRoman" w:cs="Courier New"/>
                <w:sz w:val="24"/>
              </w:rPr>
              <w:t xml:space="preserve"> Invested Balances</w:t>
            </w:r>
          </w:p>
        </w:tc>
        <w:tc>
          <w:tcPr>
            <w:tcW w:w="896" w:type="dxa"/>
            <w:shd w:val="clear" w:color="auto" w:fill="auto"/>
          </w:tcPr>
          <w:p w14:paraId="244B49FF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63B03F27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73652B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416700</w:t>
            </w:r>
          </w:p>
        </w:tc>
        <w:tc>
          <w:tcPr>
            <w:tcW w:w="6640" w:type="dxa"/>
            <w:shd w:val="clear" w:color="auto" w:fill="auto"/>
          </w:tcPr>
          <w:p w14:paraId="1A10B4DD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Allocations of Realized Authority - Transferred </w:t>
            </w:r>
            <w:proofErr w:type="gramStart"/>
            <w:r w:rsidRPr="00704B33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704B33">
              <w:rPr>
                <w:rFonts w:ascii="TimesNewRoman" w:hAnsi="TimesNewRoman" w:cs="Courier New"/>
                <w:sz w:val="24"/>
              </w:rPr>
              <w:t xml:space="preserve"> Invested Balances</w:t>
            </w:r>
          </w:p>
        </w:tc>
        <w:tc>
          <w:tcPr>
            <w:tcW w:w="896" w:type="dxa"/>
            <w:shd w:val="clear" w:color="auto" w:fill="auto"/>
          </w:tcPr>
          <w:p w14:paraId="0DF74F77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6544734F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B739A7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416800</w:t>
            </w:r>
          </w:p>
        </w:tc>
        <w:tc>
          <w:tcPr>
            <w:tcW w:w="6640" w:type="dxa"/>
            <w:shd w:val="clear" w:color="auto" w:fill="auto"/>
          </w:tcPr>
          <w:p w14:paraId="1CFA15F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Allocations of Realized Authority Reclassified - Authority </w:t>
            </w:r>
            <w:proofErr w:type="gramStart"/>
            <w:r w:rsidRPr="00704B33">
              <w:rPr>
                <w:rFonts w:ascii="TimesNewRoman" w:hAnsi="TimesNewRoman" w:cs="Courier New"/>
                <w:sz w:val="24"/>
              </w:rPr>
              <w:t>To</w:t>
            </w:r>
            <w:proofErr w:type="gramEnd"/>
            <w:r w:rsidRPr="00704B33">
              <w:rPr>
                <w:rFonts w:ascii="TimesNewRoman" w:hAnsi="TimesNewRoman" w:cs="Courier New"/>
                <w:sz w:val="24"/>
              </w:rPr>
              <w:t xml:space="preserve"> Be Transferred From Invested Balances - Temporary Reduction</w:t>
            </w:r>
          </w:p>
        </w:tc>
        <w:tc>
          <w:tcPr>
            <w:tcW w:w="896" w:type="dxa"/>
            <w:shd w:val="clear" w:color="auto" w:fill="auto"/>
          </w:tcPr>
          <w:p w14:paraId="4129378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284596F1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E08972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417000</w:t>
            </w:r>
          </w:p>
        </w:tc>
        <w:tc>
          <w:tcPr>
            <w:tcW w:w="6640" w:type="dxa"/>
            <w:shd w:val="clear" w:color="auto" w:fill="auto"/>
          </w:tcPr>
          <w:p w14:paraId="7A9BC43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Transfers - Current-Year Authority</w:t>
            </w:r>
          </w:p>
        </w:tc>
        <w:tc>
          <w:tcPr>
            <w:tcW w:w="896" w:type="dxa"/>
            <w:shd w:val="clear" w:color="auto" w:fill="auto"/>
          </w:tcPr>
          <w:p w14:paraId="44C3D81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3EFD76A5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0BC51F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417100</w:t>
            </w:r>
          </w:p>
        </w:tc>
        <w:tc>
          <w:tcPr>
            <w:tcW w:w="6640" w:type="dxa"/>
            <w:shd w:val="clear" w:color="auto" w:fill="auto"/>
          </w:tcPr>
          <w:p w14:paraId="23A0AC2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Non-Allocation Transfers of Invested Balances - Receivable</w:t>
            </w:r>
          </w:p>
        </w:tc>
        <w:tc>
          <w:tcPr>
            <w:tcW w:w="896" w:type="dxa"/>
            <w:shd w:val="clear" w:color="auto" w:fill="auto"/>
          </w:tcPr>
          <w:p w14:paraId="65F9E61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67A929FB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CBD73CE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417200</w:t>
            </w:r>
          </w:p>
        </w:tc>
        <w:tc>
          <w:tcPr>
            <w:tcW w:w="6640" w:type="dxa"/>
            <w:shd w:val="clear" w:color="auto" w:fill="auto"/>
          </w:tcPr>
          <w:p w14:paraId="2B1073D7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Non-Allocation Transfers of Invested Balances - Payable</w:t>
            </w:r>
          </w:p>
        </w:tc>
        <w:tc>
          <w:tcPr>
            <w:tcW w:w="896" w:type="dxa"/>
            <w:shd w:val="clear" w:color="auto" w:fill="auto"/>
          </w:tcPr>
          <w:p w14:paraId="3138B5F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023E77BD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FBC61F1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417300</w:t>
            </w:r>
          </w:p>
        </w:tc>
        <w:tc>
          <w:tcPr>
            <w:tcW w:w="6640" w:type="dxa"/>
            <w:shd w:val="clear" w:color="auto" w:fill="auto"/>
          </w:tcPr>
          <w:p w14:paraId="590639A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Non-Allocation Transfers of Invested Balances - Transferred</w:t>
            </w:r>
          </w:p>
        </w:tc>
        <w:tc>
          <w:tcPr>
            <w:tcW w:w="896" w:type="dxa"/>
            <w:shd w:val="clear" w:color="auto" w:fill="auto"/>
          </w:tcPr>
          <w:p w14:paraId="5EDDE8F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7B12691E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1844FC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417500</w:t>
            </w:r>
          </w:p>
        </w:tc>
        <w:tc>
          <w:tcPr>
            <w:tcW w:w="6640" w:type="dxa"/>
            <w:shd w:val="clear" w:color="auto" w:fill="auto"/>
          </w:tcPr>
          <w:p w14:paraId="3BF4342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Allocation Transfers of Current-Year Authority for Non-Invested Accounts</w:t>
            </w:r>
          </w:p>
        </w:tc>
        <w:tc>
          <w:tcPr>
            <w:tcW w:w="896" w:type="dxa"/>
            <w:shd w:val="clear" w:color="auto" w:fill="auto"/>
          </w:tcPr>
          <w:p w14:paraId="2282480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543CB073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C579AA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417590</w:t>
            </w:r>
          </w:p>
        </w:tc>
        <w:tc>
          <w:tcPr>
            <w:tcW w:w="6640" w:type="dxa"/>
            <w:shd w:val="clear" w:color="auto" w:fill="auto"/>
          </w:tcPr>
          <w:p w14:paraId="17D51B7D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Allocation Transfers of Current-Year Authority for Non-Invested Accounts - International Monetary Fund</w:t>
            </w:r>
          </w:p>
        </w:tc>
        <w:tc>
          <w:tcPr>
            <w:tcW w:w="896" w:type="dxa"/>
            <w:shd w:val="clear" w:color="auto" w:fill="auto"/>
          </w:tcPr>
          <w:p w14:paraId="658C58EF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29224D62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74A0DA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417600</w:t>
            </w:r>
          </w:p>
        </w:tc>
        <w:tc>
          <w:tcPr>
            <w:tcW w:w="6640" w:type="dxa"/>
            <w:shd w:val="clear" w:color="auto" w:fill="auto"/>
          </w:tcPr>
          <w:p w14:paraId="2EF9E23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Allocation Transfers of Prior-Year Balances</w:t>
            </w:r>
          </w:p>
        </w:tc>
        <w:tc>
          <w:tcPr>
            <w:tcW w:w="896" w:type="dxa"/>
            <w:shd w:val="clear" w:color="auto" w:fill="auto"/>
          </w:tcPr>
          <w:p w14:paraId="4368DE3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374BAC24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3FF7B2D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417690</w:t>
            </w:r>
          </w:p>
        </w:tc>
        <w:tc>
          <w:tcPr>
            <w:tcW w:w="6640" w:type="dxa"/>
            <w:shd w:val="clear" w:color="auto" w:fill="auto"/>
          </w:tcPr>
          <w:p w14:paraId="1B25274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Allocation Transfers of Prior-Year Balances - International Monetary Fund</w:t>
            </w:r>
          </w:p>
        </w:tc>
        <w:tc>
          <w:tcPr>
            <w:tcW w:w="896" w:type="dxa"/>
            <w:shd w:val="clear" w:color="auto" w:fill="auto"/>
          </w:tcPr>
          <w:p w14:paraId="7B604533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0B084A15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D17A93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418000</w:t>
            </w:r>
          </w:p>
        </w:tc>
        <w:tc>
          <w:tcPr>
            <w:tcW w:w="6640" w:type="dxa"/>
            <w:shd w:val="clear" w:color="auto" w:fill="auto"/>
          </w:tcPr>
          <w:p w14:paraId="3FC4399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Anticipated Transfers - Prior-Year Balances</w:t>
            </w:r>
          </w:p>
        </w:tc>
        <w:tc>
          <w:tcPr>
            <w:tcW w:w="896" w:type="dxa"/>
            <w:shd w:val="clear" w:color="auto" w:fill="auto"/>
          </w:tcPr>
          <w:p w14:paraId="65E1305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166A23A6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80EBE4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418300</w:t>
            </w:r>
          </w:p>
        </w:tc>
        <w:tc>
          <w:tcPr>
            <w:tcW w:w="6640" w:type="dxa"/>
            <w:shd w:val="clear" w:color="auto" w:fill="auto"/>
          </w:tcPr>
          <w:p w14:paraId="48A5870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Anticipated Balance Transfers - Unobligated Balances - Legislative Change of Purpose</w:t>
            </w:r>
          </w:p>
        </w:tc>
        <w:tc>
          <w:tcPr>
            <w:tcW w:w="896" w:type="dxa"/>
            <w:shd w:val="clear" w:color="auto" w:fill="auto"/>
          </w:tcPr>
          <w:p w14:paraId="113AC37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612057" w:rsidRPr="00704B33" w14:paraId="56CA7BF5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7E26D1C" w14:textId="77777777" w:rsidR="00612057" w:rsidRPr="00704B33" w:rsidRDefault="00612057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7480BBDC" w14:textId="313F1497" w:rsidR="00612057" w:rsidRPr="00612057" w:rsidRDefault="00612057" w:rsidP="00976160">
            <w:pPr>
              <w:pStyle w:val="PlainText"/>
              <w:rPr>
                <w:rFonts w:ascii="TimesNewRoman" w:hAnsi="TimesNewRoman" w:cs="Courier New"/>
                <w:b/>
                <w:bCs/>
                <w:sz w:val="24"/>
              </w:rPr>
            </w:pPr>
            <w:r w:rsidRPr="00612057">
              <w:rPr>
                <w:rFonts w:ascii="TimesNewRoman" w:hAnsi="TimesNewRoman" w:cs="Courier New"/>
                <w:b/>
                <w:bCs/>
                <w:sz w:val="24"/>
              </w:rPr>
              <w:t>OTHER BUDGETARY RESOURCES (continued)</w:t>
            </w:r>
          </w:p>
        </w:tc>
        <w:tc>
          <w:tcPr>
            <w:tcW w:w="896" w:type="dxa"/>
            <w:shd w:val="clear" w:color="auto" w:fill="auto"/>
          </w:tcPr>
          <w:p w14:paraId="09B3EE52" w14:textId="77777777" w:rsidR="00612057" w:rsidRPr="00704B33" w:rsidRDefault="00612057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</w:tr>
      <w:tr w:rsidR="00704B33" w:rsidRPr="00704B33" w14:paraId="4FF545E4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0E6423E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419000</w:t>
            </w:r>
          </w:p>
        </w:tc>
        <w:tc>
          <w:tcPr>
            <w:tcW w:w="6640" w:type="dxa"/>
            <w:shd w:val="clear" w:color="auto" w:fill="auto"/>
          </w:tcPr>
          <w:p w14:paraId="1C87FB13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Transfers - Prior-Year Balances</w:t>
            </w:r>
          </w:p>
        </w:tc>
        <w:tc>
          <w:tcPr>
            <w:tcW w:w="896" w:type="dxa"/>
            <w:shd w:val="clear" w:color="auto" w:fill="auto"/>
          </w:tcPr>
          <w:p w14:paraId="27B7C45F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2D815EAA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F872811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419100</w:t>
            </w:r>
          </w:p>
        </w:tc>
        <w:tc>
          <w:tcPr>
            <w:tcW w:w="6640" w:type="dxa"/>
            <w:shd w:val="clear" w:color="auto" w:fill="auto"/>
          </w:tcPr>
          <w:p w14:paraId="4F18C31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Balance Transfers - Extension of Availability Other Than </w:t>
            </w:r>
            <w:proofErr w:type="spellStart"/>
            <w:r w:rsidRPr="00704B33">
              <w:rPr>
                <w:rFonts w:ascii="TimesNewRoman" w:hAnsi="TimesNewRoman" w:cs="Courier New"/>
                <w:sz w:val="24"/>
              </w:rPr>
              <w:t>Reappropriations</w:t>
            </w:r>
            <w:proofErr w:type="spellEnd"/>
          </w:p>
        </w:tc>
        <w:tc>
          <w:tcPr>
            <w:tcW w:w="896" w:type="dxa"/>
            <w:shd w:val="clear" w:color="auto" w:fill="auto"/>
          </w:tcPr>
          <w:p w14:paraId="0400CB3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01476E23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7197D7E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419200</w:t>
            </w:r>
          </w:p>
        </w:tc>
        <w:tc>
          <w:tcPr>
            <w:tcW w:w="6640" w:type="dxa"/>
            <w:shd w:val="clear" w:color="auto" w:fill="auto"/>
          </w:tcPr>
          <w:p w14:paraId="07F02D88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Balance Transfers - Unexpired to Expired</w:t>
            </w:r>
          </w:p>
        </w:tc>
        <w:tc>
          <w:tcPr>
            <w:tcW w:w="896" w:type="dxa"/>
            <w:shd w:val="clear" w:color="auto" w:fill="auto"/>
          </w:tcPr>
          <w:p w14:paraId="240F7D5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69F5BA24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C58E2C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419300</w:t>
            </w:r>
          </w:p>
        </w:tc>
        <w:tc>
          <w:tcPr>
            <w:tcW w:w="6640" w:type="dxa"/>
            <w:shd w:val="clear" w:color="auto" w:fill="auto"/>
          </w:tcPr>
          <w:p w14:paraId="69017AC8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Balance Transfers - Unobligated Balances - Legislative Change of Purpose</w:t>
            </w:r>
          </w:p>
        </w:tc>
        <w:tc>
          <w:tcPr>
            <w:tcW w:w="896" w:type="dxa"/>
            <w:shd w:val="clear" w:color="auto" w:fill="auto"/>
          </w:tcPr>
          <w:p w14:paraId="78D04BB8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2E9B3FC9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2F2F14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419500</w:t>
            </w:r>
          </w:p>
        </w:tc>
        <w:tc>
          <w:tcPr>
            <w:tcW w:w="6640" w:type="dxa"/>
            <w:shd w:val="clear" w:color="auto" w:fill="auto"/>
          </w:tcPr>
          <w:p w14:paraId="0D1F612D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Transfer of Obligated Balances</w:t>
            </w:r>
          </w:p>
        </w:tc>
        <w:tc>
          <w:tcPr>
            <w:tcW w:w="896" w:type="dxa"/>
            <w:shd w:val="clear" w:color="auto" w:fill="auto"/>
          </w:tcPr>
          <w:p w14:paraId="07DFC528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1947A477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4EADAF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419600</w:t>
            </w:r>
          </w:p>
        </w:tc>
        <w:tc>
          <w:tcPr>
            <w:tcW w:w="6640" w:type="dxa"/>
            <w:shd w:val="clear" w:color="auto" w:fill="auto"/>
          </w:tcPr>
          <w:p w14:paraId="10DEDA2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Balance Transfers-In - Expired to Expired</w:t>
            </w:r>
          </w:p>
        </w:tc>
        <w:tc>
          <w:tcPr>
            <w:tcW w:w="896" w:type="dxa"/>
            <w:shd w:val="clear" w:color="auto" w:fill="auto"/>
          </w:tcPr>
          <w:p w14:paraId="5063A1E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3056BF1E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C7D38E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419700</w:t>
            </w:r>
          </w:p>
        </w:tc>
        <w:tc>
          <w:tcPr>
            <w:tcW w:w="6640" w:type="dxa"/>
            <w:shd w:val="clear" w:color="auto" w:fill="auto"/>
          </w:tcPr>
          <w:p w14:paraId="1AFBECCD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Balance Transfers-Out - Expired to Expired</w:t>
            </w:r>
          </w:p>
        </w:tc>
        <w:tc>
          <w:tcPr>
            <w:tcW w:w="896" w:type="dxa"/>
            <w:shd w:val="clear" w:color="auto" w:fill="auto"/>
          </w:tcPr>
          <w:p w14:paraId="4DB83F07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0361E429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AEEB7FF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419900</w:t>
            </w:r>
          </w:p>
        </w:tc>
        <w:tc>
          <w:tcPr>
            <w:tcW w:w="6640" w:type="dxa"/>
            <w:shd w:val="clear" w:color="auto" w:fill="auto"/>
          </w:tcPr>
          <w:p w14:paraId="031559CD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Transfer of Expired Expenditure Transfers - Receivable</w:t>
            </w:r>
          </w:p>
        </w:tc>
        <w:tc>
          <w:tcPr>
            <w:tcW w:w="896" w:type="dxa"/>
            <w:shd w:val="clear" w:color="auto" w:fill="auto"/>
          </w:tcPr>
          <w:p w14:paraId="6522CEB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5A694F01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D7AA58D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420100</w:t>
            </w:r>
          </w:p>
        </w:tc>
        <w:tc>
          <w:tcPr>
            <w:tcW w:w="6640" w:type="dxa"/>
            <w:shd w:val="clear" w:color="auto" w:fill="auto"/>
          </w:tcPr>
          <w:p w14:paraId="452DF5F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Total Actual Resources - Collected</w:t>
            </w:r>
          </w:p>
        </w:tc>
        <w:tc>
          <w:tcPr>
            <w:tcW w:w="896" w:type="dxa"/>
            <w:shd w:val="clear" w:color="auto" w:fill="auto"/>
          </w:tcPr>
          <w:p w14:paraId="0F41626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181F2A33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508B2AE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420190</w:t>
            </w:r>
          </w:p>
        </w:tc>
        <w:tc>
          <w:tcPr>
            <w:tcW w:w="6640" w:type="dxa"/>
            <w:shd w:val="clear" w:color="auto" w:fill="auto"/>
          </w:tcPr>
          <w:p w14:paraId="09BB847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Total Actual Resources - Collected - International Monetary Fund</w:t>
            </w:r>
          </w:p>
        </w:tc>
        <w:tc>
          <w:tcPr>
            <w:tcW w:w="896" w:type="dxa"/>
            <w:shd w:val="clear" w:color="auto" w:fill="auto"/>
          </w:tcPr>
          <w:p w14:paraId="79D5BF77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26D2826A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EA2A4A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420800</w:t>
            </w:r>
          </w:p>
        </w:tc>
        <w:tc>
          <w:tcPr>
            <w:tcW w:w="6640" w:type="dxa"/>
            <w:shd w:val="clear" w:color="auto" w:fill="auto"/>
          </w:tcPr>
          <w:p w14:paraId="409317A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Adjustment to Total Resources - Disposition of Canceled Payables</w:t>
            </w:r>
          </w:p>
        </w:tc>
        <w:tc>
          <w:tcPr>
            <w:tcW w:w="896" w:type="dxa"/>
            <w:shd w:val="clear" w:color="auto" w:fill="auto"/>
          </w:tcPr>
          <w:p w14:paraId="65FFF12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36FF0992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4E1E6E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421000</w:t>
            </w:r>
          </w:p>
        </w:tc>
        <w:tc>
          <w:tcPr>
            <w:tcW w:w="6640" w:type="dxa"/>
            <w:shd w:val="clear" w:color="auto" w:fill="auto"/>
          </w:tcPr>
          <w:p w14:paraId="196460A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Anticipated Reimbursements and Other Income</w:t>
            </w:r>
          </w:p>
        </w:tc>
        <w:tc>
          <w:tcPr>
            <w:tcW w:w="896" w:type="dxa"/>
            <w:shd w:val="clear" w:color="auto" w:fill="auto"/>
          </w:tcPr>
          <w:p w14:paraId="3ADC7847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3261B38C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11EEE58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421200</w:t>
            </w:r>
          </w:p>
        </w:tc>
        <w:tc>
          <w:tcPr>
            <w:tcW w:w="6640" w:type="dxa"/>
            <w:shd w:val="clear" w:color="auto" w:fill="auto"/>
          </w:tcPr>
          <w:p w14:paraId="4AAA8AA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Liquidation of Deficiency - Offsetting Collections</w:t>
            </w:r>
          </w:p>
        </w:tc>
        <w:tc>
          <w:tcPr>
            <w:tcW w:w="896" w:type="dxa"/>
            <w:shd w:val="clear" w:color="auto" w:fill="auto"/>
          </w:tcPr>
          <w:p w14:paraId="0B96C71F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0F9D89DC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931E00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421500</w:t>
            </w:r>
          </w:p>
        </w:tc>
        <w:tc>
          <w:tcPr>
            <w:tcW w:w="6640" w:type="dxa"/>
            <w:shd w:val="clear" w:color="auto" w:fill="auto"/>
          </w:tcPr>
          <w:p w14:paraId="396CEC33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Anticipated Expenditure Transfers from Trust Funds</w:t>
            </w:r>
          </w:p>
        </w:tc>
        <w:tc>
          <w:tcPr>
            <w:tcW w:w="896" w:type="dxa"/>
            <w:shd w:val="clear" w:color="auto" w:fill="auto"/>
          </w:tcPr>
          <w:p w14:paraId="22AE311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63E09DA1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9BE7C3D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422100</w:t>
            </w:r>
          </w:p>
        </w:tc>
        <w:tc>
          <w:tcPr>
            <w:tcW w:w="6640" w:type="dxa"/>
            <w:shd w:val="clear" w:color="auto" w:fill="auto"/>
          </w:tcPr>
          <w:p w14:paraId="0BB0F64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Unfilled Customer Orders Without Advance</w:t>
            </w:r>
          </w:p>
        </w:tc>
        <w:tc>
          <w:tcPr>
            <w:tcW w:w="896" w:type="dxa"/>
            <w:shd w:val="clear" w:color="auto" w:fill="auto"/>
          </w:tcPr>
          <w:p w14:paraId="1EE575B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67EB999F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B0C084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422200</w:t>
            </w:r>
          </w:p>
        </w:tc>
        <w:tc>
          <w:tcPr>
            <w:tcW w:w="6640" w:type="dxa"/>
            <w:shd w:val="clear" w:color="auto" w:fill="auto"/>
          </w:tcPr>
          <w:p w14:paraId="57A636A7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Unfilled Customer Orders </w:t>
            </w:r>
            <w:proofErr w:type="gramStart"/>
            <w:r w:rsidRPr="00704B33">
              <w:rPr>
                <w:rFonts w:ascii="TimesNewRoman" w:hAnsi="TimesNewRoman" w:cs="Courier New"/>
                <w:sz w:val="24"/>
              </w:rPr>
              <w:t>With</w:t>
            </w:r>
            <w:proofErr w:type="gramEnd"/>
            <w:r w:rsidRPr="00704B33">
              <w:rPr>
                <w:rFonts w:ascii="TimesNewRoman" w:hAnsi="TimesNewRoman" w:cs="Courier New"/>
                <w:sz w:val="24"/>
              </w:rPr>
              <w:t xml:space="preserve"> Advance</w:t>
            </w:r>
          </w:p>
        </w:tc>
        <w:tc>
          <w:tcPr>
            <w:tcW w:w="896" w:type="dxa"/>
            <w:shd w:val="clear" w:color="auto" w:fill="auto"/>
          </w:tcPr>
          <w:p w14:paraId="1E8B7A9D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5EFDF438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47158A1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422500</w:t>
            </w:r>
          </w:p>
        </w:tc>
        <w:tc>
          <w:tcPr>
            <w:tcW w:w="6640" w:type="dxa"/>
            <w:shd w:val="clear" w:color="auto" w:fill="auto"/>
          </w:tcPr>
          <w:p w14:paraId="1B61F99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Expenditure Transfers </w:t>
            </w:r>
            <w:proofErr w:type="gramStart"/>
            <w:r w:rsidRPr="00704B33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704B33">
              <w:rPr>
                <w:rFonts w:ascii="TimesNewRoman" w:hAnsi="TimesNewRoman" w:cs="Courier New"/>
                <w:sz w:val="24"/>
              </w:rPr>
              <w:t xml:space="preserve"> Trust Funds - Receivable</w:t>
            </w:r>
          </w:p>
        </w:tc>
        <w:tc>
          <w:tcPr>
            <w:tcW w:w="896" w:type="dxa"/>
            <w:shd w:val="clear" w:color="auto" w:fill="auto"/>
          </w:tcPr>
          <w:p w14:paraId="18B125A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65C8C16E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4F8EFAE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423000</w:t>
            </w:r>
          </w:p>
        </w:tc>
        <w:tc>
          <w:tcPr>
            <w:tcW w:w="6640" w:type="dxa"/>
            <w:shd w:val="clear" w:color="auto" w:fill="auto"/>
          </w:tcPr>
          <w:p w14:paraId="3B3C8C1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Unfilled Customer Orders Without Advance - Transferred</w:t>
            </w:r>
          </w:p>
        </w:tc>
        <w:tc>
          <w:tcPr>
            <w:tcW w:w="896" w:type="dxa"/>
            <w:shd w:val="clear" w:color="auto" w:fill="auto"/>
          </w:tcPr>
          <w:p w14:paraId="1CD656B3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592A24F6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1B17FD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423100</w:t>
            </w:r>
          </w:p>
        </w:tc>
        <w:tc>
          <w:tcPr>
            <w:tcW w:w="6640" w:type="dxa"/>
            <w:shd w:val="clear" w:color="auto" w:fill="auto"/>
          </w:tcPr>
          <w:p w14:paraId="71821DA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Unfilled Customer Orders </w:t>
            </w:r>
            <w:proofErr w:type="gramStart"/>
            <w:r w:rsidRPr="00704B33">
              <w:rPr>
                <w:rFonts w:ascii="TimesNewRoman" w:hAnsi="TimesNewRoman" w:cs="Courier New"/>
                <w:sz w:val="24"/>
              </w:rPr>
              <w:t>With</w:t>
            </w:r>
            <w:proofErr w:type="gramEnd"/>
            <w:r w:rsidRPr="00704B33">
              <w:rPr>
                <w:rFonts w:ascii="TimesNewRoman" w:hAnsi="TimesNewRoman" w:cs="Courier New"/>
                <w:sz w:val="24"/>
              </w:rPr>
              <w:t xml:space="preserve"> Advance - Transferred</w:t>
            </w:r>
          </w:p>
        </w:tc>
        <w:tc>
          <w:tcPr>
            <w:tcW w:w="896" w:type="dxa"/>
            <w:shd w:val="clear" w:color="auto" w:fill="auto"/>
          </w:tcPr>
          <w:p w14:paraId="27B801CF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66B43B36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40D8C523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423200</w:t>
            </w:r>
          </w:p>
        </w:tc>
        <w:tc>
          <w:tcPr>
            <w:tcW w:w="6640" w:type="dxa"/>
            <w:shd w:val="clear" w:color="auto" w:fill="auto"/>
          </w:tcPr>
          <w:p w14:paraId="570FAC6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Appropriation Trust Fund Expenditure Transfers - Receivable - Transferred</w:t>
            </w:r>
          </w:p>
        </w:tc>
        <w:tc>
          <w:tcPr>
            <w:tcW w:w="896" w:type="dxa"/>
            <w:shd w:val="clear" w:color="auto" w:fill="auto"/>
          </w:tcPr>
          <w:p w14:paraId="0F55B95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69F87CFB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B50631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423300</w:t>
            </w:r>
          </w:p>
        </w:tc>
        <w:tc>
          <w:tcPr>
            <w:tcW w:w="6640" w:type="dxa"/>
            <w:shd w:val="clear" w:color="auto" w:fill="auto"/>
          </w:tcPr>
          <w:p w14:paraId="45F5D5A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Reimbursements and Other Income Earned - Receivable - Transferred</w:t>
            </w:r>
          </w:p>
        </w:tc>
        <w:tc>
          <w:tcPr>
            <w:tcW w:w="896" w:type="dxa"/>
            <w:shd w:val="clear" w:color="auto" w:fill="auto"/>
          </w:tcPr>
          <w:p w14:paraId="031223E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2E61D2BF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CDF932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423400</w:t>
            </w:r>
          </w:p>
        </w:tc>
        <w:tc>
          <w:tcPr>
            <w:tcW w:w="6640" w:type="dxa"/>
            <w:shd w:val="clear" w:color="auto" w:fill="auto"/>
          </w:tcPr>
          <w:p w14:paraId="281C6A0D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Other Federal Receivables - Transferred</w:t>
            </w:r>
          </w:p>
        </w:tc>
        <w:tc>
          <w:tcPr>
            <w:tcW w:w="896" w:type="dxa"/>
            <w:shd w:val="clear" w:color="auto" w:fill="auto"/>
          </w:tcPr>
          <w:p w14:paraId="651D415F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2EC170DC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9DEBF2D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424000</w:t>
            </w:r>
          </w:p>
        </w:tc>
        <w:tc>
          <w:tcPr>
            <w:tcW w:w="6640" w:type="dxa"/>
            <w:shd w:val="clear" w:color="auto" w:fill="auto"/>
          </w:tcPr>
          <w:p w14:paraId="715920B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Appropriations Reduced by Offsetting Collections or Receipts - Collected</w:t>
            </w:r>
          </w:p>
        </w:tc>
        <w:tc>
          <w:tcPr>
            <w:tcW w:w="896" w:type="dxa"/>
            <w:shd w:val="clear" w:color="auto" w:fill="auto"/>
          </w:tcPr>
          <w:p w14:paraId="0349515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6E38711E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4E1378FF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425100</w:t>
            </w:r>
          </w:p>
        </w:tc>
        <w:tc>
          <w:tcPr>
            <w:tcW w:w="6640" w:type="dxa"/>
            <w:shd w:val="clear" w:color="auto" w:fill="auto"/>
          </w:tcPr>
          <w:p w14:paraId="5C15ADA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Reimbursements and Other Income Earned - Receivable</w:t>
            </w:r>
          </w:p>
        </w:tc>
        <w:tc>
          <w:tcPr>
            <w:tcW w:w="896" w:type="dxa"/>
            <w:shd w:val="clear" w:color="auto" w:fill="auto"/>
          </w:tcPr>
          <w:p w14:paraId="46B3791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1D13D0B6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65873F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425200</w:t>
            </w:r>
          </w:p>
        </w:tc>
        <w:tc>
          <w:tcPr>
            <w:tcW w:w="6640" w:type="dxa"/>
            <w:shd w:val="clear" w:color="auto" w:fill="auto"/>
          </w:tcPr>
          <w:p w14:paraId="0A65FCD7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Reimbursements and Other Income Earned - Collected</w:t>
            </w:r>
          </w:p>
        </w:tc>
        <w:tc>
          <w:tcPr>
            <w:tcW w:w="896" w:type="dxa"/>
            <w:shd w:val="clear" w:color="auto" w:fill="auto"/>
          </w:tcPr>
          <w:p w14:paraId="05A16E5E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7ACCF073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C3A915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425300</w:t>
            </w:r>
          </w:p>
        </w:tc>
        <w:tc>
          <w:tcPr>
            <w:tcW w:w="6640" w:type="dxa"/>
            <w:shd w:val="clear" w:color="auto" w:fill="auto"/>
          </w:tcPr>
          <w:p w14:paraId="0DE57093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Prior-Year Unfilled Customer Orders </w:t>
            </w:r>
            <w:proofErr w:type="gramStart"/>
            <w:r w:rsidRPr="00704B33">
              <w:rPr>
                <w:rFonts w:ascii="TimesNewRoman" w:hAnsi="TimesNewRoman" w:cs="Courier New"/>
                <w:sz w:val="24"/>
              </w:rPr>
              <w:t>With</w:t>
            </w:r>
            <w:proofErr w:type="gramEnd"/>
            <w:r w:rsidRPr="00704B33">
              <w:rPr>
                <w:rFonts w:ascii="TimesNewRoman" w:hAnsi="TimesNewRoman" w:cs="Courier New"/>
                <w:sz w:val="24"/>
              </w:rPr>
              <w:t xml:space="preserve"> Advance - Refunds Paid</w:t>
            </w:r>
          </w:p>
        </w:tc>
        <w:tc>
          <w:tcPr>
            <w:tcW w:w="896" w:type="dxa"/>
            <w:shd w:val="clear" w:color="auto" w:fill="auto"/>
          </w:tcPr>
          <w:p w14:paraId="361C67F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6F0EC5BC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33172CD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425500</w:t>
            </w:r>
          </w:p>
        </w:tc>
        <w:tc>
          <w:tcPr>
            <w:tcW w:w="6640" w:type="dxa"/>
            <w:shd w:val="clear" w:color="auto" w:fill="auto"/>
          </w:tcPr>
          <w:p w14:paraId="3B0DE23D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Expenditure Transfers from Trust Funds - Collected</w:t>
            </w:r>
          </w:p>
        </w:tc>
        <w:tc>
          <w:tcPr>
            <w:tcW w:w="896" w:type="dxa"/>
            <w:shd w:val="clear" w:color="auto" w:fill="auto"/>
          </w:tcPr>
          <w:p w14:paraId="1EAD07BE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528C764E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4C4A29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426000</w:t>
            </w:r>
          </w:p>
        </w:tc>
        <w:tc>
          <w:tcPr>
            <w:tcW w:w="6640" w:type="dxa"/>
            <w:shd w:val="clear" w:color="auto" w:fill="auto"/>
          </w:tcPr>
          <w:p w14:paraId="269EB79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Actual Collections of Governmental-Type Fees</w:t>
            </w:r>
          </w:p>
        </w:tc>
        <w:tc>
          <w:tcPr>
            <w:tcW w:w="896" w:type="dxa"/>
            <w:shd w:val="clear" w:color="auto" w:fill="auto"/>
          </w:tcPr>
          <w:p w14:paraId="31F657A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11959963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1A37EB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426100</w:t>
            </w:r>
          </w:p>
        </w:tc>
        <w:tc>
          <w:tcPr>
            <w:tcW w:w="6640" w:type="dxa"/>
            <w:shd w:val="clear" w:color="auto" w:fill="auto"/>
          </w:tcPr>
          <w:p w14:paraId="28419118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Actual Collections of Business-Type Fees</w:t>
            </w:r>
          </w:p>
        </w:tc>
        <w:tc>
          <w:tcPr>
            <w:tcW w:w="896" w:type="dxa"/>
            <w:shd w:val="clear" w:color="auto" w:fill="auto"/>
          </w:tcPr>
          <w:p w14:paraId="7668125E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756AD156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32A1A8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426200</w:t>
            </w:r>
          </w:p>
        </w:tc>
        <w:tc>
          <w:tcPr>
            <w:tcW w:w="6640" w:type="dxa"/>
            <w:shd w:val="clear" w:color="auto" w:fill="auto"/>
          </w:tcPr>
          <w:p w14:paraId="71492D7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Actual Collections of Loan Principal</w:t>
            </w:r>
          </w:p>
        </w:tc>
        <w:tc>
          <w:tcPr>
            <w:tcW w:w="896" w:type="dxa"/>
            <w:shd w:val="clear" w:color="auto" w:fill="auto"/>
          </w:tcPr>
          <w:p w14:paraId="1F615E4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24BB430C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DEDC0A3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426300</w:t>
            </w:r>
          </w:p>
        </w:tc>
        <w:tc>
          <w:tcPr>
            <w:tcW w:w="6640" w:type="dxa"/>
            <w:shd w:val="clear" w:color="auto" w:fill="auto"/>
          </w:tcPr>
          <w:p w14:paraId="4503F26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Actual Collections of Loan Interest</w:t>
            </w:r>
          </w:p>
        </w:tc>
        <w:tc>
          <w:tcPr>
            <w:tcW w:w="896" w:type="dxa"/>
            <w:shd w:val="clear" w:color="auto" w:fill="auto"/>
          </w:tcPr>
          <w:p w14:paraId="4376197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4ED9EDFB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F07D6E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426400</w:t>
            </w:r>
          </w:p>
        </w:tc>
        <w:tc>
          <w:tcPr>
            <w:tcW w:w="6640" w:type="dxa"/>
            <w:shd w:val="clear" w:color="auto" w:fill="auto"/>
          </w:tcPr>
          <w:p w14:paraId="2ACC814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Actual Collections of Rent</w:t>
            </w:r>
          </w:p>
        </w:tc>
        <w:tc>
          <w:tcPr>
            <w:tcW w:w="896" w:type="dxa"/>
            <w:shd w:val="clear" w:color="auto" w:fill="auto"/>
          </w:tcPr>
          <w:p w14:paraId="0288A2C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2B618052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98BA4C8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426500</w:t>
            </w:r>
          </w:p>
        </w:tc>
        <w:tc>
          <w:tcPr>
            <w:tcW w:w="6640" w:type="dxa"/>
            <w:shd w:val="clear" w:color="auto" w:fill="auto"/>
          </w:tcPr>
          <w:p w14:paraId="1D3D5B0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Actual Collections </w:t>
            </w:r>
            <w:proofErr w:type="gramStart"/>
            <w:r w:rsidRPr="00704B33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704B33">
              <w:rPr>
                <w:rFonts w:ascii="TimesNewRoman" w:hAnsi="TimesNewRoman" w:cs="Courier New"/>
                <w:sz w:val="24"/>
              </w:rPr>
              <w:t xml:space="preserve"> Sale of Foreclosed Property</w:t>
            </w:r>
          </w:p>
        </w:tc>
        <w:tc>
          <w:tcPr>
            <w:tcW w:w="896" w:type="dxa"/>
            <w:shd w:val="clear" w:color="auto" w:fill="auto"/>
          </w:tcPr>
          <w:p w14:paraId="55DA1B98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4EAD6304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684850E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426600</w:t>
            </w:r>
          </w:p>
        </w:tc>
        <w:tc>
          <w:tcPr>
            <w:tcW w:w="6640" w:type="dxa"/>
            <w:shd w:val="clear" w:color="auto" w:fill="auto"/>
          </w:tcPr>
          <w:p w14:paraId="34F15DED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Other Actual Business-Type Collections </w:t>
            </w:r>
            <w:proofErr w:type="gramStart"/>
            <w:r w:rsidRPr="00704B33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704B33">
              <w:rPr>
                <w:rFonts w:ascii="TimesNewRoman" w:hAnsi="TimesNewRoman" w:cs="Courier New"/>
                <w:sz w:val="24"/>
              </w:rPr>
              <w:t xml:space="preserve"> Non-Federal Sources</w:t>
            </w:r>
          </w:p>
        </w:tc>
        <w:tc>
          <w:tcPr>
            <w:tcW w:w="896" w:type="dxa"/>
            <w:shd w:val="clear" w:color="auto" w:fill="auto"/>
          </w:tcPr>
          <w:p w14:paraId="2AAD1FE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612057" w:rsidRPr="00704B33" w14:paraId="35B2A4A0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6795982" w14:textId="77777777" w:rsidR="00612057" w:rsidRPr="00704B33" w:rsidRDefault="00612057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086BC485" w14:textId="77777777" w:rsidR="00612057" w:rsidRPr="00704B33" w:rsidRDefault="00612057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295ED233" w14:textId="77777777" w:rsidR="00612057" w:rsidRPr="00704B33" w:rsidRDefault="00612057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</w:tr>
      <w:tr w:rsidR="00612057" w:rsidRPr="00704B33" w14:paraId="0B000CF0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EB3F807" w14:textId="77777777" w:rsidR="00612057" w:rsidRPr="00704B33" w:rsidRDefault="00612057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193EEBCD" w14:textId="77439733" w:rsidR="00612057" w:rsidRPr="00612057" w:rsidRDefault="00612057" w:rsidP="00976160">
            <w:pPr>
              <w:pStyle w:val="PlainText"/>
              <w:rPr>
                <w:rFonts w:ascii="TimesNewRoman" w:hAnsi="TimesNewRoman" w:cs="Courier New"/>
                <w:b/>
                <w:bCs/>
                <w:sz w:val="24"/>
              </w:rPr>
            </w:pPr>
            <w:r w:rsidRPr="00612057">
              <w:rPr>
                <w:rFonts w:ascii="TimesNewRoman" w:hAnsi="TimesNewRoman" w:cs="Courier New"/>
                <w:b/>
                <w:bCs/>
                <w:sz w:val="24"/>
              </w:rPr>
              <w:t>OTHER BUDGETARY RESOURCES (continued)</w:t>
            </w:r>
          </w:p>
        </w:tc>
        <w:tc>
          <w:tcPr>
            <w:tcW w:w="896" w:type="dxa"/>
            <w:shd w:val="clear" w:color="auto" w:fill="auto"/>
          </w:tcPr>
          <w:p w14:paraId="1DE8E759" w14:textId="77777777" w:rsidR="00612057" w:rsidRPr="00704B33" w:rsidRDefault="00612057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</w:tr>
      <w:tr w:rsidR="00704B33" w:rsidRPr="00704B33" w14:paraId="59DA6FBA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CBC6D9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426700</w:t>
            </w:r>
          </w:p>
        </w:tc>
        <w:tc>
          <w:tcPr>
            <w:tcW w:w="6640" w:type="dxa"/>
            <w:shd w:val="clear" w:color="auto" w:fill="auto"/>
          </w:tcPr>
          <w:p w14:paraId="13C50B3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Other Actual Governmental-Type Collections </w:t>
            </w:r>
            <w:proofErr w:type="gramStart"/>
            <w:r w:rsidRPr="00704B33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704B33">
              <w:rPr>
                <w:rFonts w:ascii="TimesNewRoman" w:hAnsi="TimesNewRoman" w:cs="Courier New"/>
                <w:sz w:val="24"/>
              </w:rPr>
              <w:t xml:space="preserve"> Non-Federal Sources</w:t>
            </w:r>
          </w:p>
        </w:tc>
        <w:tc>
          <w:tcPr>
            <w:tcW w:w="896" w:type="dxa"/>
            <w:shd w:val="clear" w:color="auto" w:fill="auto"/>
          </w:tcPr>
          <w:p w14:paraId="094C941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0A3048FE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BFD1AF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426800</w:t>
            </w:r>
          </w:p>
        </w:tc>
        <w:tc>
          <w:tcPr>
            <w:tcW w:w="6640" w:type="dxa"/>
            <w:shd w:val="clear" w:color="auto" w:fill="auto"/>
          </w:tcPr>
          <w:p w14:paraId="27FF90B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Interest Collected </w:t>
            </w:r>
            <w:proofErr w:type="gramStart"/>
            <w:r w:rsidRPr="00704B33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704B33">
              <w:rPr>
                <w:rFonts w:ascii="TimesNewRoman" w:hAnsi="TimesNewRoman" w:cs="Courier New"/>
                <w:sz w:val="24"/>
              </w:rPr>
              <w:t xml:space="preserve"> Foreign Securities and Special Drawing Rights (</w:t>
            </w:r>
            <w:proofErr w:type="spellStart"/>
            <w:r w:rsidRPr="00704B33">
              <w:rPr>
                <w:rFonts w:ascii="TimesNewRoman" w:hAnsi="TimesNewRoman" w:cs="Courier New"/>
                <w:sz w:val="24"/>
              </w:rPr>
              <w:t>SDR</w:t>
            </w:r>
            <w:proofErr w:type="spellEnd"/>
            <w:r w:rsidRPr="00704B33">
              <w:rPr>
                <w:rFonts w:ascii="TimesNewRoman" w:hAnsi="TimesNewRoman" w:cs="Courier New"/>
                <w:sz w:val="24"/>
              </w:rPr>
              <w:t>)</w:t>
            </w:r>
          </w:p>
        </w:tc>
        <w:tc>
          <w:tcPr>
            <w:tcW w:w="896" w:type="dxa"/>
            <w:shd w:val="clear" w:color="auto" w:fill="auto"/>
          </w:tcPr>
          <w:p w14:paraId="12600F1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73E7A419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96CE501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427100</w:t>
            </w:r>
          </w:p>
        </w:tc>
        <w:tc>
          <w:tcPr>
            <w:tcW w:w="6640" w:type="dxa"/>
            <w:shd w:val="clear" w:color="auto" w:fill="auto"/>
          </w:tcPr>
          <w:p w14:paraId="619A420F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Actual Program Fund Subsidy Collected</w:t>
            </w:r>
          </w:p>
        </w:tc>
        <w:tc>
          <w:tcPr>
            <w:tcW w:w="896" w:type="dxa"/>
            <w:shd w:val="clear" w:color="auto" w:fill="auto"/>
          </w:tcPr>
          <w:p w14:paraId="75E52C7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1DFC0360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88F4F6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427300</w:t>
            </w:r>
          </w:p>
        </w:tc>
        <w:tc>
          <w:tcPr>
            <w:tcW w:w="6640" w:type="dxa"/>
            <w:shd w:val="clear" w:color="auto" w:fill="auto"/>
          </w:tcPr>
          <w:p w14:paraId="4CE56FFE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Interest Collected </w:t>
            </w:r>
            <w:proofErr w:type="gramStart"/>
            <w:r w:rsidRPr="00704B33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704B33">
              <w:rPr>
                <w:rFonts w:ascii="TimesNewRoman" w:hAnsi="TimesNewRoman" w:cs="Courier New"/>
                <w:sz w:val="24"/>
              </w:rPr>
              <w:t xml:space="preserve"> Treasury</w:t>
            </w:r>
          </w:p>
        </w:tc>
        <w:tc>
          <w:tcPr>
            <w:tcW w:w="896" w:type="dxa"/>
            <w:shd w:val="clear" w:color="auto" w:fill="auto"/>
          </w:tcPr>
          <w:p w14:paraId="190633C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29CB298D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81A3D4F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427500</w:t>
            </w:r>
          </w:p>
        </w:tc>
        <w:tc>
          <w:tcPr>
            <w:tcW w:w="6640" w:type="dxa"/>
            <w:shd w:val="clear" w:color="auto" w:fill="auto"/>
          </w:tcPr>
          <w:p w14:paraId="51AEEBD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Actual Collections </w:t>
            </w:r>
            <w:proofErr w:type="gramStart"/>
            <w:r w:rsidRPr="00704B33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704B33">
              <w:rPr>
                <w:rFonts w:ascii="TimesNewRoman" w:hAnsi="TimesNewRoman" w:cs="Courier New"/>
                <w:sz w:val="24"/>
              </w:rPr>
              <w:t xml:space="preserve"> Liquidating Fund</w:t>
            </w:r>
          </w:p>
        </w:tc>
        <w:tc>
          <w:tcPr>
            <w:tcW w:w="896" w:type="dxa"/>
            <w:shd w:val="clear" w:color="auto" w:fill="auto"/>
          </w:tcPr>
          <w:p w14:paraId="3E99B54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03226C49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205BCC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427600</w:t>
            </w:r>
          </w:p>
        </w:tc>
        <w:tc>
          <w:tcPr>
            <w:tcW w:w="6640" w:type="dxa"/>
            <w:shd w:val="clear" w:color="auto" w:fill="auto"/>
          </w:tcPr>
          <w:p w14:paraId="6127B46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Actual Collections </w:t>
            </w:r>
            <w:proofErr w:type="gramStart"/>
            <w:r w:rsidRPr="00704B33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704B33">
              <w:rPr>
                <w:rFonts w:ascii="TimesNewRoman" w:hAnsi="TimesNewRoman" w:cs="Courier New"/>
                <w:sz w:val="24"/>
              </w:rPr>
              <w:t xml:space="preserve"> Financing Fund</w:t>
            </w:r>
          </w:p>
        </w:tc>
        <w:tc>
          <w:tcPr>
            <w:tcW w:w="896" w:type="dxa"/>
            <w:shd w:val="clear" w:color="auto" w:fill="auto"/>
          </w:tcPr>
          <w:p w14:paraId="4B40770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4E921324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AA0D6D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427700</w:t>
            </w:r>
          </w:p>
        </w:tc>
        <w:tc>
          <w:tcPr>
            <w:tcW w:w="6640" w:type="dxa"/>
            <w:shd w:val="clear" w:color="auto" w:fill="auto"/>
          </w:tcPr>
          <w:p w14:paraId="675F5B1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Other Actual Collections - Federal</w:t>
            </w:r>
          </w:p>
        </w:tc>
        <w:tc>
          <w:tcPr>
            <w:tcW w:w="896" w:type="dxa"/>
            <w:shd w:val="clear" w:color="auto" w:fill="auto"/>
          </w:tcPr>
          <w:p w14:paraId="50364F6E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51EC11FB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4F5204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428300</w:t>
            </w:r>
          </w:p>
        </w:tc>
        <w:tc>
          <w:tcPr>
            <w:tcW w:w="6640" w:type="dxa"/>
            <w:shd w:val="clear" w:color="auto" w:fill="auto"/>
          </w:tcPr>
          <w:p w14:paraId="5AE4E3BE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Interest Receivable </w:t>
            </w:r>
            <w:proofErr w:type="gramStart"/>
            <w:r w:rsidRPr="00704B33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704B33">
              <w:rPr>
                <w:rFonts w:ascii="TimesNewRoman" w:hAnsi="TimesNewRoman" w:cs="Courier New"/>
                <w:sz w:val="24"/>
              </w:rPr>
              <w:t xml:space="preserve"> Treasury</w:t>
            </w:r>
          </w:p>
        </w:tc>
        <w:tc>
          <w:tcPr>
            <w:tcW w:w="896" w:type="dxa"/>
            <w:shd w:val="clear" w:color="auto" w:fill="auto"/>
          </w:tcPr>
          <w:p w14:paraId="1A01CB97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13A82574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87AB7E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428500</w:t>
            </w:r>
          </w:p>
        </w:tc>
        <w:tc>
          <w:tcPr>
            <w:tcW w:w="6640" w:type="dxa"/>
            <w:shd w:val="clear" w:color="auto" w:fill="auto"/>
          </w:tcPr>
          <w:p w14:paraId="46ED099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Receivable </w:t>
            </w:r>
            <w:proofErr w:type="gramStart"/>
            <w:r w:rsidRPr="00704B33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704B33">
              <w:rPr>
                <w:rFonts w:ascii="TimesNewRoman" w:hAnsi="TimesNewRoman" w:cs="Courier New"/>
                <w:sz w:val="24"/>
              </w:rPr>
              <w:t xml:space="preserve"> the Liquidating Fund</w:t>
            </w:r>
          </w:p>
        </w:tc>
        <w:tc>
          <w:tcPr>
            <w:tcW w:w="896" w:type="dxa"/>
            <w:shd w:val="clear" w:color="auto" w:fill="auto"/>
          </w:tcPr>
          <w:p w14:paraId="0E95609D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70D77C85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4B1926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428600</w:t>
            </w:r>
          </w:p>
        </w:tc>
        <w:tc>
          <w:tcPr>
            <w:tcW w:w="6640" w:type="dxa"/>
            <w:shd w:val="clear" w:color="auto" w:fill="auto"/>
          </w:tcPr>
          <w:p w14:paraId="1B4978C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Receivable </w:t>
            </w:r>
            <w:proofErr w:type="gramStart"/>
            <w:r w:rsidRPr="00704B33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704B33">
              <w:rPr>
                <w:rFonts w:ascii="TimesNewRoman" w:hAnsi="TimesNewRoman" w:cs="Courier New"/>
                <w:sz w:val="24"/>
              </w:rPr>
              <w:t xml:space="preserve"> the Financing Fund</w:t>
            </w:r>
          </w:p>
        </w:tc>
        <w:tc>
          <w:tcPr>
            <w:tcW w:w="896" w:type="dxa"/>
            <w:shd w:val="clear" w:color="auto" w:fill="auto"/>
          </w:tcPr>
          <w:p w14:paraId="6CAAD5C3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0C3AC164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5D0DCB3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428700</w:t>
            </w:r>
          </w:p>
        </w:tc>
        <w:tc>
          <w:tcPr>
            <w:tcW w:w="6640" w:type="dxa"/>
            <w:shd w:val="clear" w:color="auto" w:fill="auto"/>
          </w:tcPr>
          <w:p w14:paraId="08AF858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Other Federal Receivables</w:t>
            </w:r>
          </w:p>
        </w:tc>
        <w:tc>
          <w:tcPr>
            <w:tcW w:w="896" w:type="dxa"/>
            <w:shd w:val="clear" w:color="auto" w:fill="auto"/>
          </w:tcPr>
          <w:p w14:paraId="50A2AFB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7999AE12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4519D39F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429000</w:t>
            </w:r>
          </w:p>
        </w:tc>
        <w:tc>
          <w:tcPr>
            <w:tcW w:w="6640" w:type="dxa"/>
            <w:shd w:val="clear" w:color="auto" w:fill="auto"/>
          </w:tcPr>
          <w:p w14:paraId="0AD860BE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Amortization of Investments in U.S. Treasury Zero Coupon Bonds</w:t>
            </w:r>
          </w:p>
        </w:tc>
        <w:tc>
          <w:tcPr>
            <w:tcW w:w="896" w:type="dxa"/>
            <w:shd w:val="clear" w:color="auto" w:fill="auto"/>
          </w:tcPr>
          <w:p w14:paraId="2A0414A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6B60D816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7B7F37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429500</w:t>
            </w:r>
          </w:p>
        </w:tc>
        <w:tc>
          <w:tcPr>
            <w:tcW w:w="6640" w:type="dxa"/>
            <w:shd w:val="clear" w:color="auto" w:fill="auto"/>
          </w:tcPr>
          <w:p w14:paraId="0703A05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Adjustments to the Exchange Stabilization Fund (</w:t>
            </w:r>
            <w:proofErr w:type="spellStart"/>
            <w:r w:rsidRPr="00704B33">
              <w:rPr>
                <w:rFonts w:ascii="TimesNewRoman" w:hAnsi="TimesNewRoman" w:cs="Courier New"/>
                <w:sz w:val="24"/>
              </w:rPr>
              <w:t>ESF</w:t>
            </w:r>
            <w:proofErr w:type="spellEnd"/>
            <w:r w:rsidRPr="00704B33">
              <w:rPr>
                <w:rFonts w:ascii="TimesNewRoman" w:hAnsi="TimesNewRoman" w:cs="Courier New"/>
                <w:sz w:val="24"/>
              </w:rPr>
              <w:t>)</w:t>
            </w:r>
          </w:p>
        </w:tc>
        <w:tc>
          <w:tcPr>
            <w:tcW w:w="896" w:type="dxa"/>
            <w:shd w:val="clear" w:color="auto" w:fill="auto"/>
          </w:tcPr>
          <w:p w14:paraId="312B762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3DC6DF2D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D4EB1F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429590</w:t>
            </w:r>
          </w:p>
        </w:tc>
        <w:tc>
          <w:tcPr>
            <w:tcW w:w="6640" w:type="dxa"/>
            <w:shd w:val="clear" w:color="auto" w:fill="auto"/>
          </w:tcPr>
          <w:p w14:paraId="4F0F0343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Adjustments to the International Monetary Fund</w:t>
            </w:r>
          </w:p>
        </w:tc>
        <w:tc>
          <w:tcPr>
            <w:tcW w:w="896" w:type="dxa"/>
            <w:shd w:val="clear" w:color="auto" w:fill="auto"/>
          </w:tcPr>
          <w:p w14:paraId="0DFCFEC7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1376D21A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16C94BF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0D931D3C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5FD542F6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704B33" w:rsidRPr="00704B33" w14:paraId="5C78A0F4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066F727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1924667E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704B33">
              <w:rPr>
                <w:rFonts w:ascii="TimesNewRoman" w:hAnsi="TimesNewRoman" w:cs="Courier New"/>
                <w:b/>
                <w:sz w:val="24"/>
              </w:rPr>
              <w:t>BUDGETARY ADJUSTMENTS AND STATUS OF RESOURCES - UNOBLIGATED</w:t>
            </w:r>
          </w:p>
        </w:tc>
        <w:tc>
          <w:tcPr>
            <w:tcW w:w="896" w:type="dxa"/>
            <w:shd w:val="clear" w:color="auto" w:fill="auto"/>
          </w:tcPr>
          <w:p w14:paraId="247CA2A7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704B33" w:rsidRPr="00704B33" w14:paraId="1EF00001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AC3AB00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431000</w:t>
            </w:r>
          </w:p>
        </w:tc>
        <w:tc>
          <w:tcPr>
            <w:tcW w:w="6640" w:type="dxa"/>
            <w:shd w:val="clear" w:color="auto" w:fill="auto"/>
          </w:tcPr>
          <w:p w14:paraId="5F83EA3A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Anticipated Recoveries of Prior-Year Obligations</w:t>
            </w:r>
          </w:p>
        </w:tc>
        <w:tc>
          <w:tcPr>
            <w:tcW w:w="896" w:type="dxa"/>
            <w:shd w:val="clear" w:color="auto" w:fill="auto"/>
          </w:tcPr>
          <w:p w14:paraId="62BD9AFE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14C9A720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83CF84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432000</w:t>
            </w:r>
          </w:p>
        </w:tc>
        <w:tc>
          <w:tcPr>
            <w:tcW w:w="6640" w:type="dxa"/>
            <w:shd w:val="clear" w:color="auto" w:fill="auto"/>
          </w:tcPr>
          <w:p w14:paraId="560CEA4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Adjustments for Changes in Prior-Year Allocations of Budgetary Resources</w:t>
            </w:r>
          </w:p>
        </w:tc>
        <w:tc>
          <w:tcPr>
            <w:tcW w:w="896" w:type="dxa"/>
            <w:shd w:val="clear" w:color="auto" w:fill="auto"/>
          </w:tcPr>
          <w:p w14:paraId="4884414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6383A3D2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71D380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435000</w:t>
            </w:r>
          </w:p>
        </w:tc>
        <w:tc>
          <w:tcPr>
            <w:tcW w:w="6640" w:type="dxa"/>
            <w:shd w:val="clear" w:color="auto" w:fill="auto"/>
          </w:tcPr>
          <w:p w14:paraId="56FBA11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Canceled Authority</w:t>
            </w:r>
          </w:p>
        </w:tc>
        <w:tc>
          <w:tcPr>
            <w:tcW w:w="896" w:type="dxa"/>
            <w:shd w:val="clear" w:color="auto" w:fill="auto"/>
          </w:tcPr>
          <w:p w14:paraId="0E5EBCF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7FB64B3C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4C309E8F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435100</w:t>
            </w:r>
          </w:p>
        </w:tc>
        <w:tc>
          <w:tcPr>
            <w:tcW w:w="6640" w:type="dxa"/>
            <w:shd w:val="clear" w:color="auto" w:fill="auto"/>
          </w:tcPr>
          <w:p w14:paraId="003FA3AD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Partial or Early Cancellation of Authority </w:t>
            </w:r>
          </w:p>
        </w:tc>
        <w:tc>
          <w:tcPr>
            <w:tcW w:w="896" w:type="dxa"/>
            <w:shd w:val="clear" w:color="auto" w:fill="auto"/>
          </w:tcPr>
          <w:p w14:paraId="2476E18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30C25CF2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F71339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435190</w:t>
            </w:r>
          </w:p>
        </w:tc>
        <w:tc>
          <w:tcPr>
            <w:tcW w:w="6640" w:type="dxa"/>
            <w:shd w:val="clear" w:color="auto" w:fill="auto"/>
          </w:tcPr>
          <w:p w14:paraId="04D3CB0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Partial Cancellation of Authority - International Monetary Fund</w:t>
            </w:r>
          </w:p>
        </w:tc>
        <w:tc>
          <w:tcPr>
            <w:tcW w:w="896" w:type="dxa"/>
            <w:shd w:val="clear" w:color="auto" w:fill="auto"/>
          </w:tcPr>
          <w:p w14:paraId="4C21338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196AD240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B746B6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435400</w:t>
            </w:r>
          </w:p>
        </w:tc>
        <w:tc>
          <w:tcPr>
            <w:tcW w:w="6640" w:type="dxa"/>
            <w:shd w:val="clear" w:color="auto" w:fill="auto"/>
          </w:tcPr>
          <w:p w14:paraId="2C49572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Appropriation Withdrawn</w:t>
            </w:r>
          </w:p>
        </w:tc>
        <w:tc>
          <w:tcPr>
            <w:tcW w:w="896" w:type="dxa"/>
            <w:shd w:val="clear" w:color="auto" w:fill="auto"/>
          </w:tcPr>
          <w:p w14:paraId="14A1ACB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6AB57761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210B3D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435500</w:t>
            </w:r>
          </w:p>
        </w:tc>
        <w:tc>
          <w:tcPr>
            <w:tcW w:w="6640" w:type="dxa"/>
            <w:shd w:val="clear" w:color="auto" w:fill="auto"/>
          </w:tcPr>
          <w:p w14:paraId="45CF5F9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Cancellation of Appropriation </w:t>
            </w:r>
            <w:proofErr w:type="gramStart"/>
            <w:r w:rsidRPr="00704B33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704B33">
              <w:rPr>
                <w:rFonts w:ascii="TimesNewRoman" w:hAnsi="TimesNewRoman" w:cs="Courier New"/>
                <w:sz w:val="24"/>
              </w:rPr>
              <w:t xml:space="preserve"> Unavailable Receipts</w:t>
            </w:r>
          </w:p>
        </w:tc>
        <w:tc>
          <w:tcPr>
            <w:tcW w:w="896" w:type="dxa"/>
            <w:shd w:val="clear" w:color="auto" w:fill="auto"/>
          </w:tcPr>
          <w:p w14:paraId="3F924D8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689B19C0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4EB1B2AF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435600</w:t>
            </w:r>
          </w:p>
        </w:tc>
        <w:tc>
          <w:tcPr>
            <w:tcW w:w="6640" w:type="dxa"/>
            <w:shd w:val="clear" w:color="auto" w:fill="auto"/>
          </w:tcPr>
          <w:p w14:paraId="1220B36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Cancellation of Appropriation </w:t>
            </w:r>
            <w:proofErr w:type="gramStart"/>
            <w:r w:rsidRPr="00704B33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704B33">
              <w:rPr>
                <w:rFonts w:ascii="TimesNewRoman" w:hAnsi="TimesNewRoman" w:cs="Courier New"/>
                <w:sz w:val="24"/>
              </w:rPr>
              <w:t xml:space="preserve"> Invested Balances</w:t>
            </w:r>
          </w:p>
        </w:tc>
        <w:tc>
          <w:tcPr>
            <w:tcW w:w="896" w:type="dxa"/>
            <w:shd w:val="clear" w:color="auto" w:fill="auto"/>
          </w:tcPr>
          <w:p w14:paraId="0B8E2E83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7E2112E5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137C381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435700</w:t>
            </w:r>
          </w:p>
        </w:tc>
        <w:tc>
          <w:tcPr>
            <w:tcW w:w="6640" w:type="dxa"/>
            <w:shd w:val="clear" w:color="auto" w:fill="auto"/>
          </w:tcPr>
          <w:p w14:paraId="7353DCC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Cancellation of Appropriated Amounts Receivable </w:t>
            </w:r>
            <w:proofErr w:type="gramStart"/>
            <w:r w:rsidRPr="00704B33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704B33">
              <w:rPr>
                <w:rFonts w:ascii="TimesNewRoman" w:hAnsi="TimesNewRoman" w:cs="Courier New"/>
                <w:sz w:val="24"/>
              </w:rPr>
              <w:t xml:space="preserve"> Invested Trust or Special Funds</w:t>
            </w:r>
          </w:p>
        </w:tc>
        <w:tc>
          <w:tcPr>
            <w:tcW w:w="896" w:type="dxa"/>
            <w:shd w:val="clear" w:color="auto" w:fill="auto"/>
          </w:tcPr>
          <w:p w14:paraId="734A22A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097EBC96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5DEE97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437000</w:t>
            </w:r>
          </w:p>
        </w:tc>
        <w:tc>
          <w:tcPr>
            <w:tcW w:w="6640" w:type="dxa"/>
            <w:shd w:val="clear" w:color="auto" w:fill="auto"/>
          </w:tcPr>
          <w:p w14:paraId="63AFEB2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Offset to Appropriation Realized for Redemption of Treasury Securities</w:t>
            </w:r>
          </w:p>
        </w:tc>
        <w:tc>
          <w:tcPr>
            <w:tcW w:w="896" w:type="dxa"/>
            <w:shd w:val="clear" w:color="auto" w:fill="auto"/>
          </w:tcPr>
          <w:p w14:paraId="6EDC037D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285065AB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E1588CD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438200</w:t>
            </w:r>
          </w:p>
        </w:tc>
        <w:tc>
          <w:tcPr>
            <w:tcW w:w="6640" w:type="dxa"/>
            <w:shd w:val="clear" w:color="auto" w:fill="auto"/>
          </w:tcPr>
          <w:p w14:paraId="7B2E1728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Temporary Reduction - New Budget Authority</w:t>
            </w:r>
          </w:p>
        </w:tc>
        <w:tc>
          <w:tcPr>
            <w:tcW w:w="896" w:type="dxa"/>
            <w:shd w:val="clear" w:color="auto" w:fill="auto"/>
          </w:tcPr>
          <w:p w14:paraId="323B4EF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7B174CE4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F591D1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438300</w:t>
            </w:r>
          </w:p>
        </w:tc>
        <w:tc>
          <w:tcPr>
            <w:tcW w:w="6640" w:type="dxa"/>
            <w:shd w:val="clear" w:color="auto" w:fill="auto"/>
          </w:tcPr>
          <w:p w14:paraId="08BE28F8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Temporary Reduction - Prior-Year Balances</w:t>
            </w:r>
          </w:p>
        </w:tc>
        <w:tc>
          <w:tcPr>
            <w:tcW w:w="896" w:type="dxa"/>
            <w:shd w:val="clear" w:color="auto" w:fill="auto"/>
          </w:tcPr>
          <w:p w14:paraId="02366041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0FE60D24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47EDB84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438400</w:t>
            </w:r>
          </w:p>
        </w:tc>
        <w:tc>
          <w:tcPr>
            <w:tcW w:w="6640" w:type="dxa"/>
            <w:shd w:val="clear" w:color="auto" w:fill="auto"/>
          </w:tcPr>
          <w:p w14:paraId="05C32023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Temporary Reduction/Cancellation Returned by Appropriation</w:t>
            </w:r>
          </w:p>
        </w:tc>
        <w:tc>
          <w:tcPr>
            <w:tcW w:w="896" w:type="dxa"/>
            <w:shd w:val="clear" w:color="auto" w:fill="auto"/>
          </w:tcPr>
          <w:p w14:paraId="29B495DD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3EC416C9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792C6FE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438500</w:t>
            </w:r>
          </w:p>
        </w:tc>
        <w:tc>
          <w:tcPr>
            <w:tcW w:w="6640" w:type="dxa"/>
            <w:shd w:val="clear" w:color="auto" w:fill="auto"/>
          </w:tcPr>
          <w:p w14:paraId="24E8B87F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Temporary Sequester Returned for Cancellation </w:t>
            </w:r>
          </w:p>
        </w:tc>
        <w:tc>
          <w:tcPr>
            <w:tcW w:w="896" w:type="dxa"/>
            <w:shd w:val="clear" w:color="auto" w:fill="auto"/>
          </w:tcPr>
          <w:p w14:paraId="0EFA98C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7503F1E5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3AAE69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438700</w:t>
            </w:r>
          </w:p>
        </w:tc>
        <w:tc>
          <w:tcPr>
            <w:tcW w:w="6640" w:type="dxa"/>
            <w:shd w:val="clear" w:color="auto" w:fill="auto"/>
          </w:tcPr>
          <w:p w14:paraId="4E5D63A8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Temporary Reduction of Appropriation </w:t>
            </w:r>
            <w:proofErr w:type="gramStart"/>
            <w:r w:rsidRPr="00704B33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704B33">
              <w:rPr>
                <w:rFonts w:ascii="TimesNewRoman" w:hAnsi="TimesNewRoman" w:cs="Courier New"/>
                <w:sz w:val="24"/>
              </w:rPr>
              <w:t xml:space="preserve"> Unavailable Receipts, New Budget Authority</w:t>
            </w:r>
          </w:p>
        </w:tc>
        <w:tc>
          <w:tcPr>
            <w:tcW w:w="896" w:type="dxa"/>
            <w:shd w:val="clear" w:color="auto" w:fill="auto"/>
          </w:tcPr>
          <w:p w14:paraId="6FC5095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646D773B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363CD5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438800</w:t>
            </w:r>
          </w:p>
        </w:tc>
        <w:tc>
          <w:tcPr>
            <w:tcW w:w="6640" w:type="dxa"/>
            <w:shd w:val="clear" w:color="auto" w:fill="auto"/>
          </w:tcPr>
          <w:p w14:paraId="16C837ED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Temporary Reduction of Appropriation </w:t>
            </w:r>
            <w:proofErr w:type="gramStart"/>
            <w:r w:rsidRPr="00704B33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704B33">
              <w:rPr>
                <w:rFonts w:ascii="TimesNewRoman" w:hAnsi="TimesNewRoman" w:cs="Courier New"/>
                <w:sz w:val="24"/>
              </w:rPr>
              <w:t xml:space="preserve"> Unavailable Receipts, Prior-Year Balances</w:t>
            </w:r>
          </w:p>
        </w:tc>
        <w:tc>
          <w:tcPr>
            <w:tcW w:w="896" w:type="dxa"/>
            <w:shd w:val="clear" w:color="auto" w:fill="auto"/>
          </w:tcPr>
          <w:p w14:paraId="1A164BF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63615460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684023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439000</w:t>
            </w:r>
          </w:p>
        </w:tc>
        <w:tc>
          <w:tcPr>
            <w:tcW w:w="6640" w:type="dxa"/>
            <w:shd w:val="clear" w:color="auto" w:fill="auto"/>
          </w:tcPr>
          <w:p w14:paraId="2156453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proofErr w:type="spellStart"/>
            <w:r w:rsidRPr="00704B33">
              <w:rPr>
                <w:rFonts w:ascii="TimesNewRoman" w:hAnsi="TimesNewRoman" w:cs="Courier New"/>
                <w:sz w:val="24"/>
              </w:rPr>
              <w:t>Reappropriations</w:t>
            </w:r>
            <w:proofErr w:type="spellEnd"/>
            <w:r w:rsidRPr="00704B33">
              <w:rPr>
                <w:rFonts w:ascii="TimesNewRoman" w:hAnsi="TimesNewRoman" w:cs="Courier New"/>
                <w:sz w:val="24"/>
              </w:rPr>
              <w:t xml:space="preserve"> - Transfers-Out</w:t>
            </w:r>
          </w:p>
        </w:tc>
        <w:tc>
          <w:tcPr>
            <w:tcW w:w="896" w:type="dxa"/>
            <w:shd w:val="clear" w:color="auto" w:fill="auto"/>
          </w:tcPr>
          <w:p w14:paraId="05A9EFCE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6A9D139D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7EEDCF7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439100</w:t>
            </w:r>
          </w:p>
        </w:tc>
        <w:tc>
          <w:tcPr>
            <w:tcW w:w="6640" w:type="dxa"/>
            <w:shd w:val="clear" w:color="auto" w:fill="auto"/>
          </w:tcPr>
          <w:p w14:paraId="119FAD6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Adjustments to Indefinite Appropriations</w:t>
            </w:r>
          </w:p>
        </w:tc>
        <w:tc>
          <w:tcPr>
            <w:tcW w:w="896" w:type="dxa"/>
            <w:shd w:val="clear" w:color="auto" w:fill="auto"/>
          </w:tcPr>
          <w:p w14:paraId="35CBE857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612057" w:rsidRPr="00704B33" w14:paraId="49F05A5B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53D054D" w14:textId="77777777" w:rsidR="00612057" w:rsidRPr="00704B33" w:rsidRDefault="00612057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41015422" w14:textId="5C53BE21" w:rsidR="00612057" w:rsidRPr="00704B33" w:rsidRDefault="005173C2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b/>
                <w:sz w:val="24"/>
              </w:rPr>
              <w:t xml:space="preserve">BUDGETARY ADJUSTMENTS AND STATUS OF RESOURCES </w:t>
            </w:r>
            <w:r>
              <w:rPr>
                <w:rFonts w:ascii="TimesNewRoman" w:hAnsi="TimesNewRoman" w:cs="Courier New"/>
                <w:b/>
                <w:sz w:val="24"/>
              </w:rPr>
              <w:t>–</w:t>
            </w:r>
            <w:r w:rsidRPr="00704B33">
              <w:rPr>
                <w:rFonts w:ascii="TimesNewRoman" w:hAnsi="TimesNewRoman" w:cs="Courier New"/>
                <w:b/>
                <w:sz w:val="24"/>
              </w:rPr>
              <w:t xml:space="preserve"> UNOBLIGATED</w:t>
            </w:r>
            <w:r>
              <w:rPr>
                <w:rFonts w:ascii="TimesNewRoman" w:hAnsi="TimesNewRoman" w:cs="Courier New"/>
                <w:b/>
                <w:sz w:val="24"/>
              </w:rPr>
              <w:t xml:space="preserve"> (continued)</w:t>
            </w:r>
          </w:p>
        </w:tc>
        <w:tc>
          <w:tcPr>
            <w:tcW w:w="896" w:type="dxa"/>
            <w:shd w:val="clear" w:color="auto" w:fill="auto"/>
          </w:tcPr>
          <w:p w14:paraId="6B056B40" w14:textId="77777777" w:rsidR="00612057" w:rsidRPr="00704B33" w:rsidRDefault="00612057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</w:tr>
      <w:tr w:rsidR="00704B33" w:rsidRPr="00704B33" w14:paraId="02941D6E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7066F37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439190</w:t>
            </w:r>
          </w:p>
        </w:tc>
        <w:tc>
          <w:tcPr>
            <w:tcW w:w="6640" w:type="dxa"/>
            <w:shd w:val="clear" w:color="auto" w:fill="auto"/>
          </w:tcPr>
          <w:p w14:paraId="3CE54A27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Adjustments to Indefinite Appropriations - International Monetary Fund</w:t>
            </w:r>
          </w:p>
        </w:tc>
        <w:tc>
          <w:tcPr>
            <w:tcW w:w="896" w:type="dxa"/>
            <w:shd w:val="clear" w:color="auto" w:fill="auto"/>
          </w:tcPr>
          <w:p w14:paraId="435A845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4039EFB2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739C94D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439200</w:t>
            </w:r>
          </w:p>
        </w:tc>
        <w:tc>
          <w:tcPr>
            <w:tcW w:w="6640" w:type="dxa"/>
            <w:shd w:val="clear" w:color="auto" w:fill="auto"/>
          </w:tcPr>
          <w:p w14:paraId="4EEC3543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Permanent Reduction - New Budget Authority</w:t>
            </w:r>
          </w:p>
        </w:tc>
        <w:tc>
          <w:tcPr>
            <w:tcW w:w="896" w:type="dxa"/>
            <w:shd w:val="clear" w:color="auto" w:fill="auto"/>
          </w:tcPr>
          <w:p w14:paraId="56C4353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6976FD71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9AD576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439300</w:t>
            </w:r>
          </w:p>
        </w:tc>
        <w:tc>
          <w:tcPr>
            <w:tcW w:w="6640" w:type="dxa"/>
            <w:shd w:val="clear" w:color="auto" w:fill="auto"/>
          </w:tcPr>
          <w:p w14:paraId="59FEFF28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Permanent Reduction - Prior-Year Balances</w:t>
            </w:r>
          </w:p>
        </w:tc>
        <w:tc>
          <w:tcPr>
            <w:tcW w:w="896" w:type="dxa"/>
            <w:shd w:val="clear" w:color="auto" w:fill="auto"/>
          </w:tcPr>
          <w:p w14:paraId="268F7B3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57906A24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4E5B9AF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439400</w:t>
            </w:r>
          </w:p>
        </w:tc>
        <w:tc>
          <w:tcPr>
            <w:tcW w:w="6640" w:type="dxa"/>
            <w:shd w:val="clear" w:color="auto" w:fill="auto"/>
          </w:tcPr>
          <w:p w14:paraId="4C113C0D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Receipts Unavailable for Obligation Upon Collection</w:t>
            </w:r>
          </w:p>
        </w:tc>
        <w:tc>
          <w:tcPr>
            <w:tcW w:w="896" w:type="dxa"/>
            <w:shd w:val="clear" w:color="auto" w:fill="auto"/>
          </w:tcPr>
          <w:p w14:paraId="4C39918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670B611C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A44C43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439500</w:t>
            </w:r>
          </w:p>
        </w:tc>
        <w:tc>
          <w:tcPr>
            <w:tcW w:w="6640" w:type="dxa"/>
            <w:shd w:val="clear" w:color="auto" w:fill="auto"/>
          </w:tcPr>
          <w:p w14:paraId="1B28435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Authority Unavailable for Obligation Pursuant to Public Law - Temporary - Current-Year Authority</w:t>
            </w:r>
          </w:p>
        </w:tc>
        <w:tc>
          <w:tcPr>
            <w:tcW w:w="896" w:type="dxa"/>
            <w:shd w:val="clear" w:color="auto" w:fill="auto"/>
          </w:tcPr>
          <w:p w14:paraId="72ACB79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784E3E4C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A995FC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439501</w:t>
            </w:r>
          </w:p>
        </w:tc>
        <w:tc>
          <w:tcPr>
            <w:tcW w:w="6640" w:type="dxa"/>
            <w:shd w:val="clear" w:color="auto" w:fill="auto"/>
          </w:tcPr>
          <w:p w14:paraId="28FCA273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Authority Unavailable for Obligation Pursuant to Public Law - Temporary - Prior-Year Authority</w:t>
            </w:r>
          </w:p>
        </w:tc>
        <w:tc>
          <w:tcPr>
            <w:tcW w:w="896" w:type="dxa"/>
            <w:shd w:val="clear" w:color="auto" w:fill="auto"/>
          </w:tcPr>
          <w:p w14:paraId="7EF0D5FD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0371BA0A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CB8DF5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439600</w:t>
            </w:r>
          </w:p>
        </w:tc>
        <w:tc>
          <w:tcPr>
            <w:tcW w:w="6640" w:type="dxa"/>
            <w:shd w:val="clear" w:color="auto" w:fill="auto"/>
          </w:tcPr>
          <w:p w14:paraId="0B5C346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Special and Trust Fund Refunds and Recoveries Temporarily Unavailable - Receipts Unavailable for Obligation Upon Collection</w:t>
            </w:r>
          </w:p>
        </w:tc>
        <w:tc>
          <w:tcPr>
            <w:tcW w:w="896" w:type="dxa"/>
            <w:shd w:val="clear" w:color="auto" w:fill="auto"/>
          </w:tcPr>
          <w:p w14:paraId="6B53A87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4AC39DC6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CFAD418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439700</w:t>
            </w:r>
          </w:p>
        </w:tc>
        <w:tc>
          <w:tcPr>
            <w:tcW w:w="6640" w:type="dxa"/>
            <w:shd w:val="clear" w:color="auto" w:fill="auto"/>
          </w:tcPr>
          <w:p w14:paraId="7DA77AF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Appropriations (special or trust), Borrowing Authority and Contract Authority Temporarily Precluded </w:t>
            </w:r>
            <w:proofErr w:type="gramStart"/>
            <w:r w:rsidRPr="00704B33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704B33">
              <w:rPr>
                <w:rFonts w:ascii="TimesNewRoman" w:hAnsi="TimesNewRoman" w:cs="Courier New"/>
                <w:sz w:val="24"/>
              </w:rPr>
              <w:t xml:space="preserve"> Obligation - Current-Year Balances</w:t>
            </w:r>
          </w:p>
        </w:tc>
        <w:tc>
          <w:tcPr>
            <w:tcW w:w="896" w:type="dxa"/>
            <w:shd w:val="clear" w:color="auto" w:fill="auto"/>
          </w:tcPr>
          <w:p w14:paraId="1D25B5FE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7235ECB1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4D88A03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439701</w:t>
            </w:r>
          </w:p>
        </w:tc>
        <w:tc>
          <w:tcPr>
            <w:tcW w:w="6640" w:type="dxa"/>
            <w:shd w:val="clear" w:color="auto" w:fill="auto"/>
          </w:tcPr>
          <w:p w14:paraId="0D77AF1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Appropriations Temporarily Precluded </w:t>
            </w:r>
            <w:proofErr w:type="gramStart"/>
            <w:r w:rsidRPr="00704B33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704B33">
              <w:rPr>
                <w:rFonts w:ascii="TimesNewRoman" w:hAnsi="TimesNewRoman" w:cs="Courier New"/>
                <w:sz w:val="24"/>
              </w:rPr>
              <w:t xml:space="preserve"> Obligation - Prior-Year</w:t>
            </w:r>
          </w:p>
        </w:tc>
        <w:tc>
          <w:tcPr>
            <w:tcW w:w="896" w:type="dxa"/>
            <w:shd w:val="clear" w:color="auto" w:fill="auto"/>
          </w:tcPr>
          <w:p w14:paraId="43857713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1AF711A7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9C6258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439730</w:t>
            </w:r>
          </w:p>
        </w:tc>
        <w:tc>
          <w:tcPr>
            <w:tcW w:w="6640" w:type="dxa"/>
            <w:shd w:val="clear" w:color="auto" w:fill="auto"/>
          </w:tcPr>
          <w:p w14:paraId="6199B29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Appropriations Temporarily Precluded </w:t>
            </w:r>
            <w:proofErr w:type="gramStart"/>
            <w:r w:rsidRPr="00704B33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704B33">
              <w:rPr>
                <w:rFonts w:ascii="TimesNewRoman" w:hAnsi="TimesNewRoman" w:cs="Courier New"/>
                <w:sz w:val="24"/>
              </w:rPr>
              <w:t xml:space="preserve"> Obligation</w:t>
            </w:r>
          </w:p>
        </w:tc>
        <w:tc>
          <w:tcPr>
            <w:tcW w:w="896" w:type="dxa"/>
            <w:shd w:val="clear" w:color="auto" w:fill="auto"/>
          </w:tcPr>
          <w:p w14:paraId="6064ED78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168707C0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36CED37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439800</w:t>
            </w:r>
          </w:p>
        </w:tc>
        <w:tc>
          <w:tcPr>
            <w:tcW w:w="6640" w:type="dxa"/>
            <w:shd w:val="clear" w:color="auto" w:fill="auto"/>
          </w:tcPr>
          <w:p w14:paraId="54D51DA3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Offsetting Collections Temporarily Precluded </w:t>
            </w:r>
            <w:proofErr w:type="gramStart"/>
            <w:r w:rsidRPr="00704B33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704B33">
              <w:rPr>
                <w:rFonts w:ascii="TimesNewRoman" w:hAnsi="TimesNewRoman" w:cs="Courier New"/>
                <w:sz w:val="24"/>
              </w:rPr>
              <w:t xml:space="preserve"> Obligation</w:t>
            </w:r>
          </w:p>
        </w:tc>
        <w:tc>
          <w:tcPr>
            <w:tcW w:w="896" w:type="dxa"/>
            <w:shd w:val="clear" w:color="auto" w:fill="auto"/>
          </w:tcPr>
          <w:p w14:paraId="0EDEDB1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4CA94536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5410BC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439900</w:t>
            </w:r>
          </w:p>
        </w:tc>
        <w:tc>
          <w:tcPr>
            <w:tcW w:w="6640" w:type="dxa"/>
            <w:shd w:val="clear" w:color="auto" w:fill="auto"/>
          </w:tcPr>
          <w:p w14:paraId="3B6E49AE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Special and Trust Fund Refunds and Recoveries Temporarily Unavailable - Receipts and Appropriations Temporarily Precluded </w:t>
            </w:r>
            <w:proofErr w:type="gramStart"/>
            <w:r w:rsidRPr="00704B33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704B33">
              <w:rPr>
                <w:rFonts w:ascii="TimesNewRoman" w:hAnsi="TimesNewRoman" w:cs="Courier New"/>
                <w:sz w:val="24"/>
              </w:rPr>
              <w:t xml:space="preserve"> Obligation</w:t>
            </w:r>
          </w:p>
        </w:tc>
        <w:tc>
          <w:tcPr>
            <w:tcW w:w="896" w:type="dxa"/>
            <w:shd w:val="clear" w:color="auto" w:fill="auto"/>
          </w:tcPr>
          <w:p w14:paraId="110D776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6CC2A565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4D1105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442000</w:t>
            </w:r>
          </w:p>
        </w:tc>
        <w:tc>
          <w:tcPr>
            <w:tcW w:w="6640" w:type="dxa"/>
            <w:shd w:val="clear" w:color="auto" w:fill="auto"/>
          </w:tcPr>
          <w:p w14:paraId="336BDC4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proofErr w:type="spellStart"/>
            <w:r w:rsidRPr="00704B33">
              <w:rPr>
                <w:rFonts w:ascii="TimesNewRoman" w:hAnsi="TimesNewRoman" w:cs="Courier New"/>
                <w:sz w:val="24"/>
              </w:rPr>
              <w:t>Unapportioned</w:t>
            </w:r>
            <w:proofErr w:type="spellEnd"/>
            <w:r w:rsidRPr="00704B33">
              <w:rPr>
                <w:rFonts w:ascii="TimesNewRoman" w:hAnsi="TimesNewRoman" w:cs="Courier New"/>
                <w:sz w:val="24"/>
              </w:rPr>
              <w:t xml:space="preserve"> Authority - Pending Rescission</w:t>
            </w:r>
          </w:p>
        </w:tc>
        <w:tc>
          <w:tcPr>
            <w:tcW w:w="896" w:type="dxa"/>
            <w:shd w:val="clear" w:color="auto" w:fill="auto"/>
          </w:tcPr>
          <w:p w14:paraId="4BED618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44AB89C8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250067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443000</w:t>
            </w:r>
          </w:p>
        </w:tc>
        <w:tc>
          <w:tcPr>
            <w:tcW w:w="6640" w:type="dxa"/>
            <w:shd w:val="clear" w:color="auto" w:fill="auto"/>
          </w:tcPr>
          <w:p w14:paraId="53158103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proofErr w:type="spellStart"/>
            <w:r w:rsidRPr="00704B33">
              <w:rPr>
                <w:rFonts w:ascii="TimesNewRoman" w:hAnsi="TimesNewRoman" w:cs="Courier New"/>
                <w:sz w:val="24"/>
              </w:rPr>
              <w:t>Unapportioned</w:t>
            </w:r>
            <w:proofErr w:type="spellEnd"/>
            <w:r w:rsidRPr="00704B33">
              <w:rPr>
                <w:rFonts w:ascii="TimesNewRoman" w:hAnsi="TimesNewRoman" w:cs="Courier New"/>
                <w:sz w:val="24"/>
              </w:rPr>
              <w:t xml:space="preserve"> Authority - OMB Deferral</w:t>
            </w:r>
          </w:p>
        </w:tc>
        <w:tc>
          <w:tcPr>
            <w:tcW w:w="896" w:type="dxa"/>
            <w:shd w:val="clear" w:color="auto" w:fill="auto"/>
          </w:tcPr>
          <w:p w14:paraId="7B03323F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5711D73C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3D190E8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445000</w:t>
            </w:r>
          </w:p>
        </w:tc>
        <w:tc>
          <w:tcPr>
            <w:tcW w:w="6640" w:type="dxa"/>
            <w:shd w:val="clear" w:color="auto" w:fill="auto"/>
          </w:tcPr>
          <w:p w14:paraId="19B0C031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proofErr w:type="spellStart"/>
            <w:r w:rsidRPr="00704B33">
              <w:rPr>
                <w:rFonts w:ascii="TimesNewRoman" w:hAnsi="TimesNewRoman" w:cs="Courier New"/>
                <w:sz w:val="24"/>
              </w:rPr>
              <w:t>Unapportioned</w:t>
            </w:r>
            <w:proofErr w:type="spellEnd"/>
            <w:r w:rsidRPr="00704B33">
              <w:rPr>
                <w:rFonts w:ascii="TimesNewRoman" w:hAnsi="TimesNewRoman" w:cs="Courier New"/>
                <w:sz w:val="24"/>
              </w:rPr>
              <w:t xml:space="preserve"> Authority</w:t>
            </w:r>
          </w:p>
        </w:tc>
        <w:tc>
          <w:tcPr>
            <w:tcW w:w="896" w:type="dxa"/>
            <w:shd w:val="clear" w:color="auto" w:fill="auto"/>
          </w:tcPr>
          <w:p w14:paraId="2CC9DC3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20FE5A98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27B0DE8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451000</w:t>
            </w:r>
          </w:p>
        </w:tc>
        <w:tc>
          <w:tcPr>
            <w:tcW w:w="6640" w:type="dxa"/>
            <w:shd w:val="clear" w:color="auto" w:fill="auto"/>
          </w:tcPr>
          <w:p w14:paraId="25D179D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Apportionments</w:t>
            </w:r>
          </w:p>
        </w:tc>
        <w:tc>
          <w:tcPr>
            <w:tcW w:w="896" w:type="dxa"/>
            <w:shd w:val="clear" w:color="auto" w:fill="auto"/>
          </w:tcPr>
          <w:p w14:paraId="703AF60E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05B041CA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8E6351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459000</w:t>
            </w:r>
          </w:p>
        </w:tc>
        <w:tc>
          <w:tcPr>
            <w:tcW w:w="6640" w:type="dxa"/>
            <w:shd w:val="clear" w:color="auto" w:fill="auto"/>
          </w:tcPr>
          <w:p w14:paraId="128F6BD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Apportionments - Anticipated Resources - Programs Subject to Apportionment</w:t>
            </w:r>
          </w:p>
        </w:tc>
        <w:tc>
          <w:tcPr>
            <w:tcW w:w="896" w:type="dxa"/>
            <w:shd w:val="clear" w:color="auto" w:fill="auto"/>
          </w:tcPr>
          <w:p w14:paraId="23296263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5E786D78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5D8A358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461000</w:t>
            </w:r>
          </w:p>
        </w:tc>
        <w:tc>
          <w:tcPr>
            <w:tcW w:w="6640" w:type="dxa"/>
            <w:shd w:val="clear" w:color="auto" w:fill="auto"/>
          </w:tcPr>
          <w:p w14:paraId="72FF535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Allotments - Realized Resources</w:t>
            </w:r>
          </w:p>
        </w:tc>
        <w:tc>
          <w:tcPr>
            <w:tcW w:w="896" w:type="dxa"/>
            <w:shd w:val="clear" w:color="auto" w:fill="auto"/>
          </w:tcPr>
          <w:p w14:paraId="482C16ED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3299CA22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4D0C799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462000</w:t>
            </w:r>
          </w:p>
        </w:tc>
        <w:tc>
          <w:tcPr>
            <w:tcW w:w="6640" w:type="dxa"/>
            <w:shd w:val="clear" w:color="auto" w:fill="auto"/>
          </w:tcPr>
          <w:p w14:paraId="72A1B6B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Unobligated Funds Exempt </w:t>
            </w:r>
            <w:proofErr w:type="gramStart"/>
            <w:r w:rsidRPr="00704B33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704B33">
              <w:rPr>
                <w:rFonts w:ascii="TimesNewRoman" w:hAnsi="TimesNewRoman" w:cs="Courier New"/>
                <w:sz w:val="24"/>
              </w:rPr>
              <w:t xml:space="preserve"> Apportionment</w:t>
            </w:r>
          </w:p>
        </w:tc>
        <w:tc>
          <w:tcPr>
            <w:tcW w:w="896" w:type="dxa"/>
            <w:shd w:val="clear" w:color="auto" w:fill="auto"/>
          </w:tcPr>
          <w:p w14:paraId="40EBD6B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3DEAD1CB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0EC3A0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462090</w:t>
            </w:r>
          </w:p>
        </w:tc>
        <w:tc>
          <w:tcPr>
            <w:tcW w:w="6640" w:type="dxa"/>
            <w:shd w:val="clear" w:color="auto" w:fill="auto"/>
          </w:tcPr>
          <w:p w14:paraId="117B7A9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Unobligated Funds Exempt </w:t>
            </w:r>
            <w:proofErr w:type="gramStart"/>
            <w:r w:rsidRPr="00704B33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704B33">
              <w:rPr>
                <w:rFonts w:ascii="TimesNewRoman" w:hAnsi="TimesNewRoman" w:cs="Courier New"/>
                <w:sz w:val="24"/>
              </w:rPr>
              <w:t xml:space="preserve"> Apportionment - International Monetary Fund</w:t>
            </w:r>
          </w:p>
        </w:tc>
        <w:tc>
          <w:tcPr>
            <w:tcW w:w="896" w:type="dxa"/>
            <w:shd w:val="clear" w:color="auto" w:fill="auto"/>
          </w:tcPr>
          <w:p w14:paraId="491B7881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08725623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47F25E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462091</w:t>
            </w:r>
          </w:p>
        </w:tc>
        <w:tc>
          <w:tcPr>
            <w:tcW w:w="6640" w:type="dxa"/>
            <w:shd w:val="clear" w:color="auto" w:fill="auto"/>
          </w:tcPr>
          <w:p w14:paraId="4CDEAC0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Unobligated Funds Exempt </w:t>
            </w:r>
            <w:proofErr w:type="gramStart"/>
            <w:r w:rsidRPr="00704B33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704B33">
              <w:rPr>
                <w:rFonts w:ascii="TimesNewRoman" w:hAnsi="TimesNewRoman" w:cs="Courier New"/>
                <w:sz w:val="24"/>
              </w:rPr>
              <w:t xml:space="preserve"> Apportionment - International Monetary Fund - New Arrangements to Borrow (NAB)</w:t>
            </w:r>
          </w:p>
        </w:tc>
        <w:tc>
          <w:tcPr>
            <w:tcW w:w="896" w:type="dxa"/>
            <w:shd w:val="clear" w:color="auto" w:fill="auto"/>
          </w:tcPr>
          <w:p w14:paraId="157A1B3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3508B89D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55F31B1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463000</w:t>
            </w:r>
          </w:p>
        </w:tc>
        <w:tc>
          <w:tcPr>
            <w:tcW w:w="6640" w:type="dxa"/>
            <w:shd w:val="clear" w:color="auto" w:fill="auto"/>
          </w:tcPr>
          <w:p w14:paraId="500216E3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Funds Not Available for Commitment/Obligation</w:t>
            </w:r>
          </w:p>
        </w:tc>
        <w:tc>
          <w:tcPr>
            <w:tcW w:w="896" w:type="dxa"/>
            <w:shd w:val="clear" w:color="auto" w:fill="auto"/>
          </w:tcPr>
          <w:p w14:paraId="7B34D628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1957C2E4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A9F311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463500</w:t>
            </w:r>
          </w:p>
        </w:tc>
        <w:tc>
          <w:tcPr>
            <w:tcW w:w="6640" w:type="dxa"/>
            <w:shd w:val="clear" w:color="auto" w:fill="auto"/>
          </w:tcPr>
          <w:p w14:paraId="382AC87F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Funds Not Available - Adjustments to the Exchange Stabilization Fund (</w:t>
            </w:r>
            <w:proofErr w:type="spellStart"/>
            <w:r w:rsidRPr="00704B33">
              <w:rPr>
                <w:rFonts w:ascii="TimesNewRoman" w:hAnsi="TimesNewRoman" w:cs="Courier New"/>
                <w:sz w:val="24"/>
              </w:rPr>
              <w:t>ESF</w:t>
            </w:r>
            <w:proofErr w:type="spellEnd"/>
            <w:r w:rsidRPr="00704B33">
              <w:rPr>
                <w:rFonts w:ascii="TimesNewRoman" w:hAnsi="TimesNewRoman" w:cs="Courier New"/>
                <w:sz w:val="24"/>
              </w:rPr>
              <w:t>)</w:t>
            </w:r>
          </w:p>
        </w:tc>
        <w:tc>
          <w:tcPr>
            <w:tcW w:w="896" w:type="dxa"/>
            <w:shd w:val="clear" w:color="auto" w:fill="auto"/>
          </w:tcPr>
          <w:p w14:paraId="5C5A901E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4D2EB7C7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6DC5F3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465000</w:t>
            </w:r>
          </w:p>
        </w:tc>
        <w:tc>
          <w:tcPr>
            <w:tcW w:w="6640" w:type="dxa"/>
            <w:shd w:val="clear" w:color="auto" w:fill="auto"/>
          </w:tcPr>
          <w:p w14:paraId="5F3CEE1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Allotments - Expired Authority</w:t>
            </w:r>
          </w:p>
        </w:tc>
        <w:tc>
          <w:tcPr>
            <w:tcW w:w="896" w:type="dxa"/>
            <w:shd w:val="clear" w:color="auto" w:fill="auto"/>
          </w:tcPr>
          <w:p w14:paraId="3F87860F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17E5A2CF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44D2E5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469000</w:t>
            </w:r>
          </w:p>
        </w:tc>
        <w:tc>
          <w:tcPr>
            <w:tcW w:w="6640" w:type="dxa"/>
            <w:shd w:val="clear" w:color="auto" w:fill="auto"/>
          </w:tcPr>
          <w:p w14:paraId="6FF7089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Anticipated Resources - Programs Exempt </w:t>
            </w:r>
            <w:proofErr w:type="gramStart"/>
            <w:r w:rsidRPr="00704B33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704B33">
              <w:rPr>
                <w:rFonts w:ascii="TimesNewRoman" w:hAnsi="TimesNewRoman" w:cs="Courier New"/>
                <w:sz w:val="24"/>
              </w:rPr>
              <w:t xml:space="preserve"> Apportionment</w:t>
            </w:r>
          </w:p>
        </w:tc>
        <w:tc>
          <w:tcPr>
            <w:tcW w:w="896" w:type="dxa"/>
            <w:shd w:val="clear" w:color="auto" w:fill="auto"/>
          </w:tcPr>
          <w:p w14:paraId="7312161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0625E163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FA392D3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470000</w:t>
            </w:r>
          </w:p>
        </w:tc>
        <w:tc>
          <w:tcPr>
            <w:tcW w:w="6640" w:type="dxa"/>
            <w:shd w:val="clear" w:color="auto" w:fill="auto"/>
          </w:tcPr>
          <w:p w14:paraId="21448843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Commitments - Programs Subject to Apportionment</w:t>
            </w:r>
          </w:p>
        </w:tc>
        <w:tc>
          <w:tcPr>
            <w:tcW w:w="896" w:type="dxa"/>
            <w:shd w:val="clear" w:color="auto" w:fill="auto"/>
          </w:tcPr>
          <w:p w14:paraId="5D2C437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4E3DF271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64457A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472000</w:t>
            </w:r>
          </w:p>
        </w:tc>
        <w:tc>
          <w:tcPr>
            <w:tcW w:w="6640" w:type="dxa"/>
            <w:shd w:val="clear" w:color="auto" w:fill="auto"/>
          </w:tcPr>
          <w:p w14:paraId="36E450F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Commitments - Programs Exempt </w:t>
            </w:r>
            <w:proofErr w:type="gramStart"/>
            <w:r w:rsidRPr="00704B33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704B33">
              <w:rPr>
                <w:rFonts w:ascii="TimesNewRoman" w:hAnsi="TimesNewRoman" w:cs="Courier New"/>
                <w:sz w:val="24"/>
              </w:rPr>
              <w:t xml:space="preserve"> Apportionment</w:t>
            </w:r>
          </w:p>
        </w:tc>
        <w:tc>
          <w:tcPr>
            <w:tcW w:w="896" w:type="dxa"/>
            <w:shd w:val="clear" w:color="auto" w:fill="auto"/>
          </w:tcPr>
          <w:p w14:paraId="70036B7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6774D065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98AC6F9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1C0003D8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47A03096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704B33" w:rsidRPr="00704B33" w14:paraId="69EE3D80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76B8DBC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44290D02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704B33">
              <w:rPr>
                <w:rFonts w:ascii="TimesNewRoman" w:hAnsi="TimesNewRoman" w:cs="Courier New"/>
                <w:b/>
                <w:sz w:val="24"/>
              </w:rPr>
              <w:t>BUDGETARY ADJUSTMENTS AND STATUS OF RESOURCES - UNEXPENDED OBLIGATIONS</w:t>
            </w:r>
          </w:p>
        </w:tc>
        <w:tc>
          <w:tcPr>
            <w:tcW w:w="896" w:type="dxa"/>
            <w:shd w:val="clear" w:color="auto" w:fill="auto"/>
          </w:tcPr>
          <w:p w14:paraId="75E4E9E7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704B33" w:rsidRPr="00704B33" w14:paraId="63213B12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3BA37A1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436000</w:t>
            </w:r>
          </w:p>
        </w:tc>
        <w:tc>
          <w:tcPr>
            <w:tcW w:w="6640" w:type="dxa"/>
            <w:shd w:val="clear" w:color="auto" w:fill="auto"/>
          </w:tcPr>
          <w:p w14:paraId="49F51D6A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Appropriation Purpose Fulfilled - Balance Not Available</w:t>
            </w:r>
          </w:p>
        </w:tc>
        <w:tc>
          <w:tcPr>
            <w:tcW w:w="896" w:type="dxa"/>
            <w:shd w:val="clear" w:color="auto" w:fill="auto"/>
          </w:tcPr>
          <w:p w14:paraId="5B764426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19E155E6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CE41681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480100</w:t>
            </w:r>
          </w:p>
        </w:tc>
        <w:tc>
          <w:tcPr>
            <w:tcW w:w="6640" w:type="dxa"/>
            <w:shd w:val="clear" w:color="auto" w:fill="auto"/>
          </w:tcPr>
          <w:p w14:paraId="25401B1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Undelivered Orders - Obligations, Unpaid</w:t>
            </w:r>
          </w:p>
        </w:tc>
        <w:tc>
          <w:tcPr>
            <w:tcW w:w="896" w:type="dxa"/>
            <w:shd w:val="clear" w:color="auto" w:fill="auto"/>
          </w:tcPr>
          <w:p w14:paraId="275C457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20E14187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4A91B7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480200</w:t>
            </w:r>
          </w:p>
        </w:tc>
        <w:tc>
          <w:tcPr>
            <w:tcW w:w="6640" w:type="dxa"/>
            <w:shd w:val="clear" w:color="auto" w:fill="auto"/>
          </w:tcPr>
          <w:p w14:paraId="168F85F1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Undelivered Orders - Obligations, Prepaid/Advanced</w:t>
            </w:r>
          </w:p>
        </w:tc>
        <w:tc>
          <w:tcPr>
            <w:tcW w:w="896" w:type="dxa"/>
            <w:shd w:val="clear" w:color="auto" w:fill="auto"/>
          </w:tcPr>
          <w:p w14:paraId="1B121CA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4921C84C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C9BA73D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483100</w:t>
            </w:r>
          </w:p>
        </w:tc>
        <w:tc>
          <w:tcPr>
            <w:tcW w:w="6640" w:type="dxa"/>
            <w:shd w:val="clear" w:color="auto" w:fill="auto"/>
          </w:tcPr>
          <w:p w14:paraId="7A6BCF2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Undelivered Orders - Obligations Transferred, Unpaid</w:t>
            </w:r>
          </w:p>
        </w:tc>
        <w:tc>
          <w:tcPr>
            <w:tcW w:w="896" w:type="dxa"/>
            <w:shd w:val="clear" w:color="auto" w:fill="auto"/>
          </w:tcPr>
          <w:p w14:paraId="14F654D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25896F3C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00DDFAE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483200</w:t>
            </w:r>
          </w:p>
        </w:tc>
        <w:tc>
          <w:tcPr>
            <w:tcW w:w="6640" w:type="dxa"/>
            <w:shd w:val="clear" w:color="auto" w:fill="auto"/>
          </w:tcPr>
          <w:p w14:paraId="1F4AE86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Undelivered Orders - Obligations Transferred, Prepaid/Advanced</w:t>
            </w:r>
          </w:p>
        </w:tc>
        <w:tc>
          <w:tcPr>
            <w:tcW w:w="896" w:type="dxa"/>
            <w:shd w:val="clear" w:color="auto" w:fill="auto"/>
          </w:tcPr>
          <w:p w14:paraId="17C2C197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25AB79C3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47D1F2D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487100</w:t>
            </w:r>
          </w:p>
        </w:tc>
        <w:tc>
          <w:tcPr>
            <w:tcW w:w="6640" w:type="dxa"/>
            <w:shd w:val="clear" w:color="auto" w:fill="auto"/>
          </w:tcPr>
          <w:p w14:paraId="6F21B4A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Downward Adjustments of Prior-Year Unpaid Undelivered Orders - Obligations, Recoveries</w:t>
            </w:r>
          </w:p>
        </w:tc>
        <w:tc>
          <w:tcPr>
            <w:tcW w:w="896" w:type="dxa"/>
            <w:shd w:val="clear" w:color="auto" w:fill="auto"/>
          </w:tcPr>
          <w:p w14:paraId="7B1D149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0BCAF0C0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E6AFB6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487200</w:t>
            </w:r>
          </w:p>
        </w:tc>
        <w:tc>
          <w:tcPr>
            <w:tcW w:w="6640" w:type="dxa"/>
            <w:shd w:val="clear" w:color="auto" w:fill="auto"/>
          </w:tcPr>
          <w:p w14:paraId="293B0518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Downward Adjustments of Prior-Year Prepaid/Advanced Undelivered Orders - Obligations, Refunds Collected</w:t>
            </w:r>
          </w:p>
        </w:tc>
        <w:tc>
          <w:tcPr>
            <w:tcW w:w="896" w:type="dxa"/>
            <w:shd w:val="clear" w:color="auto" w:fill="auto"/>
          </w:tcPr>
          <w:p w14:paraId="583F346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1F0BB94B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3829D3E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488100</w:t>
            </w:r>
          </w:p>
        </w:tc>
        <w:tc>
          <w:tcPr>
            <w:tcW w:w="6640" w:type="dxa"/>
            <w:shd w:val="clear" w:color="auto" w:fill="auto"/>
          </w:tcPr>
          <w:p w14:paraId="44D6FC6F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Upward Adjustments of Prior-Year Undelivered Orders - Obligations, Unpaid</w:t>
            </w:r>
          </w:p>
        </w:tc>
        <w:tc>
          <w:tcPr>
            <w:tcW w:w="896" w:type="dxa"/>
            <w:shd w:val="clear" w:color="auto" w:fill="auto"/>
          </w:tcPr>
          <w:p w14:paraId="069F0EE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7314E177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FD03203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488200</w:t>
            </w:r>
          </w:p>
        </w:tc>
        <w:tc>
          <w:tcPr>
            <w:tcW w:w="6640" w:type="dxa"/>
            <w:shd w:val="clear" w:color="auto" w:fill="auto"/>
          </w:tcPr>
          <w:p w14:paraId="111B66A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Upward Adjustments of Prior-Year Undelivered Orders - Obligations, Prepaid/Advanced</w:t>
            </w:r>
          </w:p>
        </w:tc>
        <w:tc>
          <w:tcPr>
            <w:tcW w:w="896" w:type="dxa"/>
            <w:shd w:val="clear" w:color="auto" w:fill="auto"/>
          </w:tcPr>
          <w:p w14:paraId="633E9632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3378A4DE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31A8241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2B039A02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44380084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704B33" w:rsidRPr="00704B33" w14:paraId="658B908E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659951E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25BA69C8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704B33">
              <w:rPr>
                <w:rFonts w:ascii="TimesNewRoman" w:hAnsi="TimesNewRoman" w:cs="Courier New"/>
                <w:b/>
                <w:sz w:val="24"/>
              </w:rPr>
              <w:t>BUDGETARY ADJUSTMENTS AND STATUS OF RESOURCES - EXPENDED AUTHORITY</w:t>
            </w:r>
          </w:p>
        </w:tc>
        <w:tc>
          <w:tcPr>
            <w:tcW w:w="896" w:type="dxa"/>
            <w:shd w:val="clear" w:color="auto" w:fill="auto"/>
          </w:tcPr>
          <w:p w14:paraId="7B78D4E0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704B33" w:rsidRPr="00704B33" w14:paraId="50DF9ACD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635891A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490100</w:t>
            </w:r>
          </w:p>
        </w:tc>
        <w:tc>
          <w:tcPr>
            <w:tcW w:w="6640" w:type="dxa"/>
            <w:shd w:val="clear" w:color="auto" w:fill="auto"/>
          </w:tcPr>
          <w:p w14:paraId="3ED98B67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Delivered Orders - Obligations, Unpaid</w:t>
            </w:r>
          </w:p>
        </w:tc>
        <w:tc>
          <w:tcPr>
            <w:tcW w:w="896" w:type="dxa"/>
            <w:shd w:val="clear" w:color="auto" w:fill="auto"/>
          </w:tcPr>
          <w:p w14:paraId="3AC5C9E8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1D2C9220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D429C4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490200</w:t>
            </w:r>
          </w:p>
        </w:tc>
        <w:tc>
          <w:tcPr>
            <w:tcW w:w="6640" w:type="dxa"/>
            <w:shd w:val="clear" w:color="auto" w:fill="auto"/>
          </w:tcPr>
          <w:p w14:paraId="6F72995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Delivered Orders - Obligations, Paid</w:t>
            </w:r>
          </w:p>
        </w:tc>
        <w:tc>
          <w:tcPr>
            <w:tcW w:w="896" w:type="dxa"/>
            <w:shd w:val="clear" w:color="auto" w:fill="auto"/>
          </w:tcPr>
          <w:p w14:paraId="1A71DCB3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6972B6BA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1EE99F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490800</w:t>
            </w:r>
          </w:p>
        </w:tc>
        <w:tc>
          <w:tcPr>
            <w:tcW w:w="6640" w:type="dxa"/>
            <w:shd w:val="clear" w:color="auto" w:fill="auto"/>
          </w:tcPr>
          <w:p w14:paraId="49953F0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Authority </w:t>
            </w:r>
            <w:proofErr w:type="spellStart"/>
            <w:r w:rsidRPr="00704B33">
              <w:rPr>
                <w:rFonts w:ascii="TimesNewRoman" w:hAnsi="TimesNewRoman" w:cs="Courier New"/>
                <w:sz w:val="24"/>
              </w:rPr>
              <w:t>Outlayed</w:t>
            </w:r>
            <w:proofErr w:type="spellEnd"/>
            <w:r w:rsidRPr="00704B33">
              <w:rPr>
                <w:rFonts w:ascii="TimesNewRoman" w:hAnsi="TimesNewRoman" w:cs="Courier New"/>
                <w:sz w:val="24"/>
              </w:rPr>
              <w:t xml:space="preserve"> Not Yet Disbursed</w:t>
            </w:r>
          </w:p>
        </w:tc>
        <w:tc>
          <w:tcPr>
            <w:tcW w:w="896" w:type="dxa"/>
            <w:shd w:val="clear" w:color="auto" w:fill="auto"/>
          </w:tcPr>
          <w:p w14:paraId="7D9F75AF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61E3BE70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0D8FD0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493100</w:t>
            </w:r>
          </w:p>
        </w:tc>
        <w:tc>
          <w:tcPr>
            <w:tcW w:w="6640" w:type="dxa"/>
            <w:shd w:val="clear" w:color="auto" w:fill="auto"/>
          </w:tcPr>
          <w:p w14:paraId="4F6FA7E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Delivered Orders - Obligations Transferred, Unpaid</w:t>
            </w:r>
          </w:p>
        </w:tc>
        <w:tc>
          <w:tcPr>
            <w:tcW w:w="896" w:type="dxa"/>
            <w:shd w:val="clear" w:color="auto" w:fill="auto"/>
          </w:tcPr>
          <w:p w14:paraId="0988D86F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3C70576B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90DBDA7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497100</w:t>
            </w:r>
          </w:p>
        </w:tc>
        <w:tc>
          <w:tcPr>
            <w:tcW w:w="6640" w:type="dxa"/>
            <w:shd w:val="clear" w:color="auto" w:fill="auto"/>
          </w:tcPr>
          <w:p w14:paraId="1F31B03F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Downward Adjustments of Prior-Year Unpaid Delivered Orders - Obligations, Recoveries</w:t>
            </w:r>
          </w:p>
        </w:tc>
        <w:tc>
          <w:tcPr>
            <w:tcW w:w="896" w:type="dxa"/>
            <w:shd w:val="clear" w:color="auto" w:fill="auto"/>
          </w:tcPr>
          <w:p w14:paraId="50432F0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10D525CC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CD673F8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497200</w:t>
            </w:r>
          </w:p>
        </w:tc>
        <w:tc>
          <w:tcPr>
            <w:tcW w:w="6640" w:type="dxa"/>
            <w:shd w:val="clear" w:color="auto" w:fill="auto"/>
          </w:tcPr>
          <w:p w14:paraId="0A2BD19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Downward Adjustments of Prior-Year Paid Delivered Orders - Obligations, Refunds Collected</w:t>
            </w:r>
          </w:p>
        </w:tc>
        <w:tc>
          <w:tcPr>
            <w:tcW w:w="896" w:type="dxa"/>
            <w:shd w:val="clear" w:color="auto" w:fill="auto"/>
          </w:tcPr>
          <w:p w14:paraId="4E14D8F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6B5DD754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C17CC5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498100</w:t>
            </w:r>
          </w:p>
        </w:tc>
        <w:tc>
          <w:tcPr>
            <w:tcW w:w="6640" w:type="dxa"/>
            <w:shd w:val="clear" w:color="auto" w:fill="auto"/>
          </w:tcPr>
          <w:p w14:paraId="180604A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Upward Adjustments of Prior-Year Delivered Orders - Obligations, Unpaid</w:t>
            </w:r>
          </w:p>
        </w:tc>
        <w:tc>
          <w:tcPr>
            <w:tcW w:w="896" w:type="dxa"/>
            <w:shd w:val="clear" w:color="auto" w:fill="auto"/>
          </w:tcPr>
          <w:p w14:paraId="39ED9AF1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0042BF4E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A1AB22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498200</w:t>
            </w:r>
          </w:p>
        </w:tc>
        <w:tc>
          <w:tcPr>
            <w:tcW w:w="6640" w:type="dxa"/>
            <w:shd w:val="clear" w:color="auto" w:fill="auto"/>
          </w:tcPr>
          <w:p w14:paraId="3D31F0D1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Upward Adjustments of Prior-Year Delivered Orders - Obligations, Paid</w:t>
            </w:r>
          </w:p>
        </w:tc>
        <w:tc>
          <w:tcPr>
            <w:tcW w:w="896" w:type="dxa"/>
            <w:shd w:val="clear" w:color="auto" w:fill="auto"/>
          </w:tcPr>
          <w:p w14:paraId="3FF0498F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7E933E5C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BB1CA56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0EAC0529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784EB56E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704B33" w:rsidRPr="00704B33" w14:paraId="3A0833DB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1CC43EF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704B33">
              <w:rPr>
                <w:rFonts w:ascii="TimesNewRoman" w:hAnsi="TimesNewRoman" w:cs="Courier New"/>
                <w:b/>
                <w:sz w:val="24"/>
              </w:rPr>
              <w:t>500000</w:t>
            </w:r>
          </w:p>
        </w:tc>
        <w:tc>
          <w:tcPr>
            <w:tcW w:w="6640" w:type="dxa"/>
            <w:shd w:val="clear" w:color="auto" w:fill="auto"/>
          </w:tcPr>
          <w:p w14:paraId="4457130C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704B33">
              <w:rPr>
                <w:rFonts w:ascii="TimesNewRoman" w:hAnsi="TimesNewRoman" w:cs="Courier New"/>
                <w:b/>
                <w:sz w:val="24"/>
              </w:rPr>
              <w:t>REVENUE AND OTHER FINANCING SOURCES</w:t>
            </w:r>
          </w:p>
        </w:tc>
        <w:tc>
          <w:tcPr>
            <w:tcW w:w="896" w:type="dxa"/>
            <w:shd w:val="clear" w:color="auto" w:fill="auto"/>
          </w:tcPr>
          <w:p w14:paraId="5B828A80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704B33" w:rsidRPr="00704B33" w14:paraId="3232B8AA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7BA2CDA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6C578E4B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75FAD10C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704B33" w:rsidRPr="00704B33" w14:paraId="3228F509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EE31C9C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510000</w:t>
            </w:r>
          </w:p>
        </w:tc>
        <w:tc>
          <w:tcPr>
            <w:tcW w:w="6640" w:type="dxa"/>
            <w:shd w:val="clear" w:color="auto" w:fill="auto"/>
          </w:tcPr>
          <w:p w14:paraId="49CD781E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Revenue </w:t>
            </w:r>
            <w:proofErr w:type="gramStart"/>
            <w:r w:rsidRPr="00704B33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704B33">
              <w:rPr>
                <w:rFonts w:ascii="TimesNewRoman" w:hAnsi="TimesNewRoman" w:cs="Courier New"/>
                <w:sz w:val="24"/>
              </w:rPr>
              <w:t xml:space="preserve"> Goods Sold</w:t>
            </w:r>
          </w:p>
        </w:tc>
        <w:tc>
          <w:tcPr>
            <w:tcW w:w="896" w:type="dxa"/>
            <w:shd w:val="clear" w:color="auto" w:fill="auto"/>
          </w:tcPr>
          <w:p w14:paraId="6A8602DE" w14:textId="77777777" w:rsidR="00704B33" w:rsidRPr="00704B33" w:rsidRDefault="00704B33" w:rsidP="00976160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6647DF69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84D33CF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510900</w:t>
            </w:r>
          </w:p>
        </w:tc>
        <w:tc>
          <w:tcPr>
            <w:tcW w:w="6640" w:type="dxa"/>
            <w:shd w:val="clear" w:color="auto" w:fill="auto"/>
          </w:tcPr>
          <w:p w14:paraId="74C9685C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Contra Revenue for Goods Sold</w:t>
            </w:r>
          </w:p>
        </w:tc>
        <w:tc>
          <w:tcPr>
            <w:tcW w:w="896" w:type="dxa"/>
            <w:shd w:val="clear" w:color="auto" w:fill="auto"/>
          </w:tcPr>
          <w:p w14:paraId="6DB57B4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23088BA9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E52A006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520000</w:t>
            </w:r>
          </w:p>
        </w:tc>
        <w:tc>
          <w:tcPr>
            <w:tcW w:w="6640" w:type="dxa"/>
            <w:shd w:val="clear" w:color="auto" w:fill="auto"/>
          </w:tcPr>
          <w:p w14:paraId="72D2010F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Revenue </w:t>
            </w:r>
            <w:proofErr w:type="gramStart"/>
            <w:r w:rsidRPr="00704B33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704B33">
              <w:rPr>
                <w:rFonts w:ascii="TimesNewRoman" w:hAnsi="TimesNewRoman" w:cs="Courier New"/>
                <w:sz w:val="24"/>
              </w:rPr>
              <w:t xml:space="preserve"> Services Provided</w:t>
            </w:r>
          </w:p>
        </w:tc>
        <w:tc>
          <w:tcPr>
            <w:tcW w:w="896" w:type="dxa"/>
            <w:shd w:val="clear" w:color="auto" w:fill="auto"/>
          </w:tcPr>
          <w:p w14:paraId="7D7F9874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579B246C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9E28D11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520900</w:t>
            </w:r>
          </w:p>
        </w:tc>
        <w:tc>
          <w:tcPr>
            <w:tcW w:w="6640" w:type="dxa"/>
            <w:shd w:val="clear" w:color="auto" w:fill="auto"/>
          </w:tcPr>
          <w:p w14:paraId="234A814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Contra Revenue for Services Provided</w:t>
            </w:r>
          </w:p>
        </w:tc>
        <w:tc>
          <w:tcPr>
            <w:tcW w:w="896" w:type="dxa"/>
            <w:shd w:val="clear" w:color="auto" w:fill="auto"/>
          </w:tcPr>
          <w:p w14:paraId="7C4E0177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704B33" w:rsidRPr="00704B33" w14:paraId="2D3B9222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5D1162D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531000</w:t>
            </w:r>
          </w:p>
        </w:tc>
        <w:tc>
          <w:tcPr>
            <w:tcW w:w="6640" w:type="dxa"/>
            <w:shd w:val="clear" w:color="auto" w:fill="auto"/>
          </w:tcPr>
          <w:p w14:paraId="714CBF78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Interest Revenue - Other</w:t>
            </w:r>
          </w:p>
        </w:tc>
        <w:tc>
          <w:tcPr>
            <w:tcW w:w="896" w:type="dxa"/>
            <w:shd w:val="clear" w:color="auto" w:fill="auto"/>
          </w:tcPr>
          <w:p w14:paraId="285A5A01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3E5BA539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161FDEA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531100</w:t>
            </w:r>
          </w:p>
        </w:tc>
        <w:tc>
          <w:tcPr>
            <w:tcW w:w="6640" w:type="dxa"/>
            <w:shd w:val="clear" w:color="auto" w:fill="auto"/>
          </w:tcPr>
          <w:p w14:paraId="0756D28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Interest Revenue - Investments</w:t>
            </w:r>
          </w:p>
        </w:tc>
        <w:tc>
          <w:tcPr>
            <w:tcW w:w="896" w:type="dxa"/>
            <w:shd w:val="clear" w:color="auto" w:fill="auto"/>
          </w:tcPr>
          <w:p w14:paraId="28D63FD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43B585A8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CDE4330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531200</w:t>
            </w:r>
          </w:p>
        </w:tc>
        <w:tc>
          <w:tcPr>
            <w:tcW w:w="6640" w:type="dxa"/>
            <w:shd w:val="clear" w:color="auto" w:fill="auto"/>
          </w:tcPr>
          <w:p w14:paraId="55C46D37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Interest Revenue - Loans Receivable/Uninvested Funds</w:t>
            </w:r>
          </w:p>
        </w:tc>
        <w:tc>
          <w:tcPr>
            <w:tcW w:w="896" w:type="dxa"/>
            <w:shd w:val="clear" w:color="auto" w:fill="auto"/>
          </w:tcPr>
          <w:p w14:paraId="6B9EBC95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704B33" w:rsidRPr="00704B33" w14:paraId="73DF37EE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5D55CAB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531300</w:t>
            </w:r>
          </w:p>
        </w:tc>
        <w:tc>
          <w:tcPr>
            <w:tcW w:w="6640" w:type="dxa"/>
            <w:shd w:val="clear" w:color="auto" w:fill="auto"/>
          </w:tcPr>
          <w:p w14:paraId="0550CF69" w14:textId="77777777" w:rsidR="00704B33" w:rsidRP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Interest Revenue - Subsidy Amortization</w:t>
            </w:r>
          </w:p>
        </w:tc>
        <w:tc>
          <w:tcPr>
            <w:tcW w:w="896" w:type="dxa"/>
            <w:shd w:val="clear" w:color="auto" w:fill="auto"/>
          </w:tcPr>
          <w:p w14:paraId="37135063" w14:textId="77777777" w:rsidR="00704B33" w:rsidRDefault="00704B33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  <w:p w14:paraId="0831A6F8" w14:textId="0DEC234F" w:rsidR="005173C2" w:rsidRPr="00704B33" w:rsidRDefault="005173C2" w:rsidP="00976160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</w:tr>
      <w:tr w:rsidR="005173C2" w:rsidRPr="00704B33" w14:paraId="28AD94EF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463A5869" w14:textId="2637555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475E8392" w14:textId="6E979B26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b/>
                <w:sz w:val="24"/>
              </w:rPr>
              <w:t>REVENUE AND OTHER FINANCING SOURCES</w:t>
            </w:r>
            <w:r>
              <w:rPr>
                <w:rFonts w:ascii="TimesNewRoman" w:hAnsi="TimesNewRoman" w:cs="Courier New"/>
                <w:b/>
                <w:sz w:val="24"/>
              </w:rPr>
              <w:t xml:space="preserve"> (continued)</w:t>
            </w:r>
          </w:p>
        </w:tc>
        <w:tc>
          <w:tcPr>
            <w:tcW w:w="896" w:type="dxa"/>
            <w:shd w:val="clear" w:color="auto" w:fill="auto"/>
          </w:tcPr>
          <w:p w14:paraId="0FEA4033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</w:tr>
      <w:tr w:rsidR="005173C2" w:rsidRPr="00704B33" w14:paraId="233FD8AC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5719C5F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531400</w:t>
            </w:r>
          </w:p>
        </w:tc>
        <w:tc>
          <w:tcPr>
            <w:tcW w:w="6640" w:type="dxa"/>
            <w:shd w:val="clear" w:color="auto" w:fill="auto"/>
          </w:tcPr>
          <w:p w14:paraId="0288CC8C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Dividend Income Accounted for Under the Provisions of the Federal Credit Reform Act</w:t>
            </w:r>
          </w:p>
        </w:tc>
        <w:tc>
          <w:tcPr>
            <w:tcW w:w="896" w:type="dxa"/>
            <w:shd w:val="clear" w:color="auto" w:fill="auto"/>
          </w:tcPr>
          <w:p w14:paraId="551BB6C7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1163664B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36809EF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531500</w:t>
            </w:r>
          </w:p>
        </w:tc>
        <w:tc>
          <w:tcPr>
            <w:tcW w:w="6640" w:type="dxa"/>
            <w:shd w:val="clear" w:color="auto" w:fill="auto"/>
          </w:tcPr>
          <w:p w14:paraId="295212A8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Contra Revenue for Dividend Income Accounted for Under the Provisions of the Federal Credit Reform Act</w:t>
            </w:r>
          </w:p>
        </w:tc>
        <w:tc>
          <w:tcPr>
            <w:tcW w:w="896" w:type="dxa"/>
            <w:shd w:val="clear" w:color="auto" w:fill="auto"/>
          </w:tcPr>
          <w:p w14:paraId="4CA28209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49BA17FA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D58089D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531700</w:t>
            </w:r>
          </w:p>
        </w:tc>
        <w:tc>
          <w:tcPr>
            <w:tcW w:w="6640" w:type="dxa"/>
            <w:shd w:val="clear" w:color="auto" w:fill="auto"/>
          </w:tcPr>
          <w:p w14:paraId="254F3FCF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Contra Revenue for Interest Revenue - Loans Receivable</w:t>
            </w:r>
          </w:p>
        </w:tc>
        <w:tc>
          <w:tcPr>
            <w:tcW w:w="896" w:type="dxa"/>
            <w:shd w:val="clear" w:color="auto" w:fill="auto"/>
          </w:tcPr>
          <w:p w14:paraId="6C4FBAB1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6B586A6F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336BF72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531800</w:t>
            </w:r>
          </w:p>
        </w:tc>
        <w:tc>
          <w:tcPr>
            <w:tcW w:w="6640" w:type="dxa"/>
            <w:shd w:val="clear" w:color="auto" w:fill="auto"/>
          </w:tcPr>
          <w:p w14:paraId="665B21EC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Contra Revenue for Interest Revenue - Investments</w:t>
            </w:r>
          </w:p>
        </w:tc>
        <w:tc>
          <w:tcPr>
            <w:tcW w:w="896" w:type="dxa"/>
            <w:shd w:val="clear" w:color="auto" w:fill="auto"/>
          </w:tcPr>
          <w:p w14:paraId="51314CB4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197ED72F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9F80462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531900</w:t>
            </w:r>
          </w:p>
        </w:tc>
        <w:tc>
          <w:tcPr>
            <w:tcW w:w="6640" w:type="dxa"/>
            <w:shd w:val="clear" w:color="auto" w:fill="auto"/>
          </w:tcPr>
          <w:p w14:paraId="7ACCF858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Contra Revenue for Interest Revenue - Other</w:t>
            </w:r>
          </w:p>
        </w:tc>
        <w:tc>
          <w:tcPr>
            <w:tcW w:w="896" w:type="dxa"/>
            <w:shd w:val="clear" w:color="auto" w:fill="auto"/>
          </w:tcPr>
          <w:p w14:paraId="24603285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4B373C84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211E8C3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532000</w:t>
            </w:r>
          </w:p>
        </w:tc>
        <w:tc>
          <w:tcPr>
            <w:tcW w:w="6640" w:type="dxa"/>
            <w:shd w:val="clear" w:color="auto" w:fill="auto"/>
          </w:tcPr>
          <w:p w14:paraId="741B4DA3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Penalties and Fines Revenue</w:t>
            </w:r>
          </w:p>
        </w:tc>
        <w:tc>
          <w:tcPr>
            <w:tcW w:w="896" w:type="dxa"/>
            <w:shd w:val="clear" w:color="auto" w:fill="auto"/>
          </w:tcPr>
          <w:p w14:paraId="567E6D62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5877A85C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1196DB8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532400</w:t>
            </w:r>
          </w:p>
        </w:tc>
        <w:tc>
          <w:tcPr>
            <w:tcW w:w="6640" w:type="dxa"/>
            <w:shd w:val="clear" w:color="auto" w:fill="auto"/>
          </w:tcPr>
          <w:p w14:paraId="6792F68C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Contra Revenue for Penalties and Fines</w:t>
            </w:r>
          </w:p>
        </w:tc>
        <w:tc>
          <w:tcPr>
            <w:tcW w:w="896" w:type="dxa"/>
            <w:shd w:val="clear" w:color="auto" w:fill="auto"/>
          </w:tcPr>
          <w:p w14:paraId="0C093660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075832A4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182C710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532500</w:t>
            </w:r>
          </w:p>
        </w:tc>
        <w:tc>
          <w:tcPr>
            <w:tcW w:w="6640" w:type="dxa"/>
            <w:shd w:val="clear" w:color="auto" w:fill="auto"/>
          </w:tcPr>
          <w:p w14:paraId="111B6B09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Administrative Fees Revenue</w:t>
            </w:r>
          </w:p>
        </w:tc>
        <w:tc>
          <w:tcPr>
            <w:tcW w:w="896" w:type="dxa"/>
            <w:shd w:val="clear" w:color="auto" w:fill="auto"/>
          </w:tcPr>
          <w:p w14:paraId="63E5F0EA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2BD0CC9E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D9B6F7B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532900</w:t>
            </w:r>
          </w:p>
        </w:tc>
        <w:tc>
          <w:tcPr>
            <w:tcW w:w="6640" w:type="dxa"/>
            <w:shd w:val="clear" w:color="auto" w:fill="auto"/>
          </w:tcPr>
          <w:p w14:paraId="2F109A7A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Contra Revenue for Administrative Fees</w:t>
            </w:r>
          </w:p>
        </w:tc>
        <w:tc>
          <w:tcPr>
            <w:tcW w:w="896" w:type="dxa"/>
            <w:shd w:val="clear" w:color="auto" w:fill="auto"/>
          </w:tcPr>
          <w:p w14:paraId="2B02F72A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1C4A962C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4469262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540000</w:t>
            </w:r>
          </w:p>
        </w:tc>
        <w:tc>
          <w:tcPr>
            <w:tcW w:w="6640" w:type="dxa"/>
            <w:shd w:val="clear" w:color="auto" w:fill="auto"/>
          </w:tcPr>
          <w:p w14:paraId="226A69EF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Funded Benefit Program Revenue</w:t>
            </w:r>
          </w:p>
        </w:tc>
        <w:tc>
          <w:tcPr>
            <w:tcW w:w="896" w:type="dxa"/>
            <w:shd w:val="clear" w:color="auto" w:fill="auto"/>
          </w:tcPr>
          <w:p w14:paraId="676EAF5E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6AD74895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46FD479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540500</w:t>
            </w:r>
          </w:p>
        </w:tc>
        <w:tc>
          <w:tcPr>
            <w:tcW w:w="6640" w:type="dxa"/>
            <w:shd w:val="clear" w:color="auto" w:fill="auto"/>
          </w:tcPr>
          <w:p w14:paraId="01371288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Unfunded </w:t>
            </w:r>
            <w:proofErr w:type="spellStart"/>
            <w:r w:rsidRPr="00704B33">
              <w:rPr>
                <w:rFonts w:ascii="TimesNewRoman" w:hAnsi="TimesNewRoman" w:cs="Courier New"/>
                <w:sz w:val="24"/>
              </w:rPr>
              <w:t>FECA</w:t>
            </w:r>
            <w:proofErr w:type="spellEnd"/>
            <w:r w:rsidRPr="00704B33">
              <w:rPr>
                <w:rFonts w:ascii="TimesNewRoman" w:hAnsi="TimesNewRoman" w:cs="Courier New"/>
                <w:sz w:val="24"/>
              </w:rPr>
              <w:t xml:space="preserve"> Benefit Revenue</w:t>
            </w:r>
          </w:p>
        </w:tc>
        <w:tc>
          <w:tcPr>
            <w:tcW w:w="896" w:type="dxa"/>
            <w:shd w:val="clear" w:color="auto" w:fill="auto"/>
          </w:tcPr>
          <w:p w14:paraId="38CEA687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62499BB6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00862A1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540600</w:t>
            </w:r>
          </w:p>
        </w:tc>
        <w:tc>
          <w:tcPr>
            <w:tcW w:w="6640" w:type="dxa"/>
            <w:shd w:val="clear" w:color="auto" w:fill="auto"/>
          </w:tcPr>
          <w:p w14:paraId="3CBCA6E9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Contra Revenue for Unfunded </w:t>
            </w:r>
            <w:proofErr w:type="spellStart"/>
            <w:r w:rsidRPr="00704B33">
              <w:rPr>
                <w:rFonts w:ascii="TimesNewRoman" w:hAnsi="TimesNewRoman" w:cs="Courier New"/>
                <w:sz w:val="24"/>
              </w:rPr>
              <w:t>FECA</w:t>
            </w:r>
            <w:proofErr w:type="spellEnd"/>
            <w:r w:rsidRPr="00704B33">
              <w:rPr>
                <w:rFonts w:ascii="TimesNewRoman" w:hAnsi="TimesNewRoman" w:cs="Courier New"/>
                <w:sz w:val="24"/>
              </w:rPr>
              <w:t xml:space="preserve"> Benefit Revenue</w:t>
            </w:r>
          </w:p>
        </w:tc>
        <w:tc>
          <w:tcPr>
            <w:tcW w:w="896" w:type="dxa"/>
            <w:shd w:val="clear" w:color="auto" w:fill="auto"/>
          </w:tcPr>
          <w:p w14:paraId="2C5C0C1E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0E7FEAC2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CE77387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540900</w:t>
            </w:r>
          </w:p>
        </w:tc>
        <w:tc>
          <w:tcPr>
            <w:tcW w:w="6640" w:type="dxa"/>
            <w:shd w:val="clear" w:color="auto" w:fill="auto"/>
          </w:tcPr>
          <w:p w14:paraId="1647D6CA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Contra Revenue for Funded Benefit Program Revenue</w:t>
            </w:r>
          </w:p>
        </w:tc>
        <w:tc>
          <w:tcPr>
            <w:tcW w:w="896" w:type="dxa"/>
            <w:shd w:val="clear" w:color="auto" w:fill="auto"/>
          </w:tcPr>
          <w:p w14:paraId="5D07C791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5E6616D0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C5DC93A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550000</w:t>
            </w:r>
          </w:p>
        </w:tc>
        <w:tc>
          <w:tcPr>
            <w:tcW w:w="6640" w:type="dxa"/>
            <w:shd w:val="clear" w:color="auto" w:fill="auto"/>
          </w:tcPr>
          <w:p w14:paraId="14FD8B1E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Insurance and Guarantee Premium Revenue</w:t>
            </w:r>
          </w:p>
        </w:tc>
        <w:tc>
          <w:tcPr>
            <w:tcW w:w="896" w:type="dxa"/>
            <w:shd w:val="clear" w:color="auto" w:fill="auto"/>
          </w:tcPr>
          <w:p w14:paraId="5DCEB797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68605C1D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D86062D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550900</w:t>
            </w:r>
          </w:p>
        </w:tc>
        <w:tc>
          <w:tcPr>
            <w:tcW w:w="6640" w:type="dxa"/>
            <w:shd w:val="clear" w:color="auto" w:fill="auto"/>
          </w:tcPr>
          <w:p w14:paraId="69A7B34D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Contra Revenue for Insurance and Guarantee Premium Revenue</w:t>
            </w:r>
          </w:p>
        </w:tc>
        <w:tc>
          <w:tcPr>
            <w:tcW w:w="896" w:type="dxa"/>
            <w:shd w:val="clear" w:color="auto" w:fill="auto"/>
          </w:tcPr>
          <w:p w14:paraId="619691B3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5CBF3C02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3BAA771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560000</w:t>
            </w:r>
          </w:p>
        </w:tc>
        <w:tc>
          <w:tcPr>
            <w:tcW w:w="6640" w:type="dxa"/>
            <w:shd w:val="clear" w:color="auto" w:fill="auto"/>
          </w:tcPr>
          <w:p w14:paraId="3AB66AE6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Donated Revenue - Financial Resources</w:t>
            </w:r>
          </w:p>
        </w:tc>
        <w:tc>
          <w:tcPr>
            <w:tcW w:w="896" w:type="dxa"/>
            <w:shd w:val="clear" w:color="auto" w:fill="auto"/>
          </w:tcPr>
          <w:p w14:paraId="032FD306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17F8836A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F6E06BA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560900</w:t>
            </w:r>
          </w:p>
        </w:tc>
        <w:tc>
          <w:tcPr>
            <w:tcW w:w="6640" w:type="dxa"/>
            <w:shd w:val="clear" w:color="auto" w:fill="auto"/>
          </w:tcPr>
          <w:p w14:paraId="2B04CA90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Contra Revenue for Donations - Financial Resources</w:t>
            </w:r>
          </w:p>
        </w:tc>
        <w:tc>
          <w:tcPr>
            <w:tcW w:w="896" w:type="dxa"/>
            <w:shd w:val="clear" w:color="auto" w:fill="auto"/>
          </w:tcPr>
          <w:p w14:paraId="71DBCA9B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26AAF609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3D62A96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561000</w:t>
            </w:r>
          </w:p>
        </w:tc>
        <w:tc>
          <w:tcPr>
            <w:tcW w:w="6640" w:type="dxa"/>
            <w:shd w:val="clear" w:color="auto" w:fill="auto"/>
          </w:tcPr>
          <w:p w14:paraId="3A2C955C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Donated Revenue - Non-Financial Resources</w:t>
            </w:r>
          </w:p>
        </w:tc>
        <w:tc>
          <w:tcPr>
            <w:tcW w:w="896" w:type="dxa"/>
            <w:shd w:val="clear" w:color="auto" w:fill="auto"/>
          </w:tcPr>
          <w:p w14:paraId="5B6AAE3B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2A6E048A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7AD80A1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561900</w:t>
            </w:r>
          </w:p>
        </w:tc>
        <w:tc>
          <w:tcPr>
            <w:tcW w:w="6640" w:type="dxa"/>
            <w:shd w:val="clear" w:color="auto" w:fill="auto"/>
          </w:tcPr>
          <w:p w14:paraId="262C4D4C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Contra Donated Revenue - Nonfinancial Resources</w:t>
            </w:r>
          </w:p>
        </w:tc>
        <w:tc>
          <w:tcPr>
            <w:tcW w:w="896" w:type="dxa"/>
            <w:shd w:val="clear" w:color="auto" w:fill="auto"/>
          </w:tcPr>
          <w:p w14:paraId="0C9E27EA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137C1DB3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9B0F560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564000</w:t>
            </w:r>
          </w:p>
        </w:tc>
        <w:tc>
          <w:tcPr>
            <w:tcW w:w="6640" w:type="dxa"/>
            <w:shd w:val="clear" w:color="auto" w:fill="auto"/>
          </w:tcPr>
          <w:p w14:paraId="74C25C82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Forfeiture Revenue - Cash and Cash Equivalents</w:t>
            </w:r>
          </w:p>
        </w:tc>
        <w:tc>
          <w:tcPr>
            <w:tcW w:w="896" w:type="dxa"/>
            <w:shd w:val="clear" w:color="auto" w:fill="auto"/>
          </w:tcPr>
          <w:p w14:paraId="5F63D1FF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69F415F7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B8C0B62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564900</w:t>
            </w:r>
          </w:p>
        </w:tc>
        <w:tc>
          <w:tcPr>
            <w:tcW w:w="6640" w:type="dxa"/>
            <w:shd w:val="clear" w:color="auto" w:fill="auto"/>
          </w:tcPr>
          <w:p w14:paraId="669D80A5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Contra Forfeiture Revenue - Cash and Cash Equivalents</w:t>
            </w:r>
          </w:p>
        </w:tc>
        <w:tc>
          <w:tcPr>
            <w:tcW w:w="896" w:type="dxa"/>
            <w:shd w:val="clear" w:color="auto" w:fill="auto"/>
          </w:tcPr>
          <w:p w14:paraId="435D362C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1E581B5F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3FB98B8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565000</w:t>
            </w:r>
          </w:p>
        </w:tc>
        <w:tc>
          <w:tcPr>
            <w:tcW w:w="6640" w:type="dxa"/>
            <w:shd w:val="clear" w:color="auto" w:fill="auto"/>
          </w:tcPr>
          <w:p w14:paraId="761EAB93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Forfeiture Revenue - Forfeitures of Property</w:t>
            </w:r>
          </w:p>
        </w:tc>
        <w:tc>
          <w:tcPr>
            <w:tcW w:w="896" w:type="dxa"/>
            <w:shd w:val="clear" w:color="auto" w:fill="auto"/>
          </w:tcPr>
          <w:p w14:paraId="11A9135A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66410A48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51EBD6A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565900</w:t>
            </w:r>
          </w:p>
        </w:tc>
        <w:tc>
          <w:tcPr>
            <w:tcW w:w="6640" w:type="dxa"/>
            <w:shd w:val="clear" w:color="auto" w:fill="auto"/>
          </w:tcPr>
          <w:p w14:paraId="7755644B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Contra Forfeiture Revenue - Forfeitures of Property</w:t>
            </w:r>
          </w:p>
        </w:tc>
        <w:tc>
          <w:tcPr>
            <w:tcW w:w="896" w:type="dxa"/>
            <w:shd w:val="clear" w:color="auto" w:fill="auto"/>
          </w:tcPr>
          <w:p w14:paraId="21F59AD1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0D9CBBC7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8345B7F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570000</w:t>
            </w:r>
          </w:p>
        </w:tc>
        <w:tc>
          <w:tcPr>
            <w:tcW w:w="6640" w:type="dxa"/>
            <w:shd w:val="clear" w:color="auto" w:fill="auto"/>
          </w:tcPr>
          <w:p w14:paraId="3BA71431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Expended Appropriations</w:t>
            </w:r>
          </w:p>
        </w:tc>
        <w:tc>
          <w:tcPr>
            <w:tcW w:w="896" w:type="dxa"/>
            <w:shd w:val="clear" w:color="auto" w:fill="auto"/>
          </w:tcPr>
          <w:p w14:paraId="13BE7BB6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04E67942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0DC7FC8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570005</w:t>
            </w:r>
          </w:p>
        </w:tc>
        <w:tc>
          <w:tcPr>
            <w:tcW w:w="6640" w:type="dxa"/>
            <w:shd w:val="clear" w:color="auto" w:fill="auto"/>
          </w:tcPr>
          <w:p w14:paraId="361F083A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Appropriations - Expended</w:t>
            </w:r>
          </w:p>
        </w:tc>
        <w:tc>
          <w:tcPr>
            <w:tcW w:w="896" w:type="dxa"/>
            <w:shd w:val="clear" w:color="auto" w:fill="auto"/>
          </w:tcPr>
          <w:p w14:paraId="5F8B7A7A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0D8ED844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8C691C6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570500</w:t>
            </w:r>
          </w:p>
        </w:tc>
        <w:tc>
          <w:tcPr>
            <w:tcW w:w="6640" w:type="dxa"/>
            <w:shd w:val="clear" w:color="auto" w:fill="auto"/>
          </w:tcPr>
          <w:p w14:paraId="14D326A2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Expended Appropriations - Prior-Period Adjustments Due to Corrections of Errors - Years Preceding the Prior-Year</w:t>
            </w:r>
          </w:p>
        </w:tc>
        <w:tc>
          <w:tcPr>
            <w:tcW w:w="896" w:type="dxa"/>
            <w:shd w:val="clear" w:color="auto" w:fill="auto"/>
          </w:tcPr>
          <w:p w14:paraId="037DD631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46EA7476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C0B609A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570800</w:t>
            </w:r>
          </w:p>
        </w:tc>
        <w:tc>
          <w:tcPr>
            <w:tcW w:w="6640" w:type="dxa"/>
            <w:shd w:val="clear" w:color="auto" w:fill="auto"/>
          </w:tcPr>
          <w:p w14:paraId="1B85BAC1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Expended Appropriations - Prior-Period Adjustments Due to Corrections of Errors</w:t>
            </w:r>
          </w:p>
        </w:tc>
        <w:tc>
          <w:tcPr>
            <w:tcW w:w="896" w:type="dxa"/>
            <w:shd w:val="clear" w:color="auto" w:fill="auto"/>
          </w:tcPr>
          <w:p w14:paraId="745A4A8A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0D3A19D9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B82B51A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570810</w:t>
            </w:r>
          </w:p>
        </w:tc>
        <w:tc>
          <w:tcPr>
            <w:tcW w:w="6640" w:type="dxa"/>
            <w:shd w:val="clear" w:color="auto" w:fill="auto"/>
          </w:tcPr>
          <w:p w14:paraId="506A5EF1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Appropriations - Expended - Prior-Period Adjustments</w:t>
            </w:r>
          </w:p>
        </w:tc>
        <w:tc>
          <w:tcPr>
            <w:tcW w:w="896" w:type="dxa"/>
            <w:shd w:val="clear" w:color="auto" w:fill="auto"/>
          </w:tcPr>
          <w:p w14:paraId="1BC91BBE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6D4FDAA3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8FE5ACC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570900</w:t>
            </w:r>
          </w:p>
        </w:tc>
        <w:tc>
          <w:tcPr>
            <w:tcW w:w="6640" w:type="dxa"/>
            <w:shd w:val="clear" w:color="auto" w:fill="auto"/>
          </w:tcPr>
          <w:p w14:paraId="20EE0A18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Expended Appropriations - Prior-Period Adjustments Due to Changes in Accounting Principles</w:t>
            </w:r>
          </w:p>
        </w:tc>
        <w:tc>
          <w:tcPr>
            <w:tcW w:w="896" w:type="dxa"/>
            <w:shd w:val="clear" w:color="auto" w:fill="auto"/>
          </w:tcPr>
          <w:p w14:paraId="67060738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1473E617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B83A39D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571000</w:t>
            </w:r>
          </w:p>
        </w:tc>
        <w:tc>
          <w:tcPr>
            <w:tcW w:w="6640" w:type="dxa"/>
            <w:shd w:val="clear" w:color="auto" w:fill="auto"/>
          </w:tcPr>
          <w:p w14:paraId="7428965F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Transfer in of Agency Unavailable Custodial and Non-Entity Collections</w:t>
            </w:r>
          </w:p>
        </w:tc>
        <w:tc>
          <w:tcPr>
            <w:tcW w:w="896" w:type="dxa"/>
            <w:shd w:val="clear" w:color="auto" w:fill="auto"/>
          </w:tcPr>
          <w:p w14:paraId="541DC0A2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563288C5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D4EAEA9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571200</w:t>
            </w:r>
          </w:p>
        </w:tc>
        <w:tc>
          <w:tcPr>
            <w:tcW w:w="6640" w:type="dxa"/>
            <w:shd w:val="clear" w:color="auto" w:fill="auto"/>
          </w:tcPr>
          <w:p w14:paraId="0E8F6CFA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Accrual of Agency Amount </w:t>
            </w:r>
            <w:proofErr w:type="gramStart"/>
            <w:r w:rsidRPr="00704B33">
              <w:rPr>
                <w:rFonts w:ascii="TimesNewRoman" w:hAnsi="TimesNewRoman" w:cs="Courier New"/>
                <w:sz w:val="24"/>
              </w:rPr>
              <w:t>To</w:t>
            </w:r>
            <w:proofErr w:type="gramEnd"/>
            <w:r w:rsidRPr="00704B33">
              <w:rPr>
                <w:rFonts w:ascii="TimesNewRoman" w:hAnsi="TimesNewRoman" w:cs="Courier New"/>
                <w:sz w:val="24"/>
              </w:rPr>
              <w:t xml:space="preserve"> Be Collected - Custodial and Non-Entity - General Fund of the U.S. Government</w:t>
            </w:r>
          </w:p>
        </w:tc>
        <w:tc>
          <w:tcPr>
            <w:tcW w:w="896" w:type="dxa"/>
            <w:shd w:val="clear" w:color="auto" w:fill="auto"/>
          </w:tcPr>
          <w:p w14:paraId="2F5475A8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772CED0D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BB5C621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571300</w:t>
            </w:r>
          </w:p>
        </w:tc>
        <w:tc>
          <w:tcPr>
            <w:tcW w:w="6640" w:type="dxa"/>
            <w:shd w:val="clear" w:color="auto" w:fill="auto"/>
          </w:tcPr>
          <w:p w14:paraId="377ED4A7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Accrual of Amounts Receivable from Custodian or Non-Entity Assets Receivable from a Federal Agency - Other Than the General Fund of the U.S. Government</w:t>
            </w:r>
          </w:p>
        </w:tc>
        <w:tc>
          <w:tcPr>
            <w:tcW w:w="896" w:type="dxa"/>
            <w:shd w:val="clear" w:color="auto" w:fill="auto"/>
          </w:tcPr>
          <w:p w14:paraId="17B0DD77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2C717DD5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4C2880E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35EA3E3A" w14:textId="2CCF127F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b/>
                <w:sz w:val="24"/>
              </w:rPr>
              <w:t>REVENUE AND OTHER FINANCING SOURCES</w:t>
            </w:r>
            <w:r>
              <w:rPr>
                <w:rFonts w:ascii="TimesNewRoman" w:hAnsi="TimesNewRoman" w:cs="Courier New"/>
                <w:b/>
                <w:sz w:val="24"/>
              </w:rPr>
              <w:t xml:space="preserve"> (continued)</w:t>
            </w:r>
          </w:p>
        </w:tc>
        <w:tc>
          <w:tcPr>
            <w:tcW w:w="896" w:type="dxa"/>
            <w:shd w:val="clear" w:color="auto" w:fill="auto"/>
          </w:tcPr>
          <w:p w14:paraId="7662194C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</w:tr>
      <w:tr w:rsidR="005173C2" w:rsidRPr="00704B33" w14:paraId="5F04D20A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18F0F3A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572000</w:t>
            </w:r>
          </w:p>
        </w:tc>
        <w:tc>
          <w:tcPr>
            <w:tcW w:w="6640" w:type="dxa"/>
            <w:shd w:val="clear" w:color="auto" w:fill="auto"/>
          </w:tcPr>
          <w:p w14:paraId="3847CF28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Financing Sources Transferred </w:t>
            </w:r>
            <w:proofErr w:type="gramStart"/>
            <w:r w:rsidRPr="00704B33">
              <w:rPr>
                <w:rFonts w:ascii="TimesNewRoman" w:hAnsi="TimesNewRoman" w:cs="Courier New"/>
                <w:sz w:val="24"/>
              </w:rPr>
              <w:t>In</w:t>
            </w:r>
            <w:proofErr w:type="gramEnd"/>
            <w:r w:rsidRPr="00704B33">
              <w:rPr>
                <w:rFonts w:ascii="TimesNewRoman" w:hAnsi="TimesNewRoman" w:cs="Courier New"/>
                <w:sz w:val="24"/>
              </w:rPr>
              <w:t xml:space="preserve"> Without Reimbursement</w:t>
            </w:r>
          </w:p>
        </w:tc>
        <w:tc>
          <w:tcPr>
            <w:tcW w:w="896" w:type="dxa"/>
            <w:shd w:val="clear" w:color="auto" w:fill="auto"/>
          </w:tcPr>
          <w:p w14:paraId="35E2F604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3CA0C3C5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6FABAA0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573000</w:t>
            </w:r>
          </w:p>
        </w:tc>
        <w:tc>
          <w:tcPr>
            <w:tcW w:w="6640" w:type="dxa"/>
            <w:shd w:val="clear" w:color="auto" w:fill="auto"/>
          </w:tcPr>
          <w:p w14:paraId="6BD662AA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Financing Sources Transferred Out Without Reimbursement</w:t>
            </w:r>
          </w:p>
        </w:tc>
        <w:tc>
          <w:tcPr>
            <w:tcW w:w="896" w:type="dxa"/>
            <w:shd w:val="clear" w:color="auto" w:fill="auto"/>
          </w:tcPr>
          <w:p w14:paraId="1A940C18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19A2352F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E83283E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573500</w:t>
            </w:r>
          </w:p>
        </w:tc>
        <w:tc>
          <w:tcPr>
            <w:tcW w:w="6640" w:type="dxa"/>
            <w:shd w:val="clear" w:color="auto" w:fill="auto"/>
          </w:tcPr>
          <w:p w14:paraId="08ABBDE6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Appropriated Dedicated Collections to be Transferred In</w:t>
            </w:r>
          </w:p>
        </w:tc>
        <w:tc>
          <w:tcPr>
            <w:tcW w:w="896" w:type="dxa"/>
            <w:shd w:val="clear" w:color="auto" w:fill="auto"/>
          </w:tcPr>
          <w:p w14:paraId="3FA0DF45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7257141E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EDEFAC0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573600</w:t>
            </w:r>
          </w:p>
        </w:tc>
        <w:tc>
          <w:tcPr>
            <w:tcW w:w="6640" w:type="dxa"/>
            <w:shd w:val="clear" w:color="auto" w:fill="auto"/>
          </w:tcPr>
          <w:p w14:paraId="4B469E2C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Appropriated Dedicated Collections to be Transferred Out</w:t>
            </w:r>
          </w:p>
        </w:tc>
        <w:tc>
          <w:tcPr>
            <w:tcW w:w="896" w:type="dxa"/>
            <w:shd w:val="clear" w:color="auto" w:fill="auto"/>
          </w:tcPr>
          <w:p w14:paraId="6F2ED2BA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3057FC01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1ABA821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574000</w:t>
            </w:r>
          </w:p>
        </w:tc>
        <w:tc>
          <w:tcPr>
            <w:tcW w:w="6640" w:type="dxa"/>
            <w:shd w:val="clear" w:color="auto" w:fill="auto"/>
          </w:tcPr>
          <w:p w14:paraId="015DBCC1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Appropriated Dedicated Collections Transferred In</w:t>
            </w:r>
          </w:p>
        </w:tc>
        <w:tc>
          <w:tcPr>
            <w:tcW w:w="896" w:type="dxa"/>
            <w:shd w:val="clear" w:color="auto" w:fill="auto"/>
          </w:tcPr>
          <w:p w14:paraId="041EE586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2FA75692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A6B8BC9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574500</w:t>
            </w:r>
          </w:p>
        </w:tc>
        <w:tc>
          <w:tcPr>
            <w:tcW w:w="6640" w:type="dxa"/>
            <w:shd w:val="clear" w:color="auto" w:fill="auto"/>
          </w:tcPr>
          <w:p w14:paraId="4ADE7B44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Appropriated Dedicated Collections Transferred Out</w:t>
            </w:r>
          </w:p>
        </w:tc>
        <w:tc>
          <w:tcPr>
            <w:tcW w:w="896" w:type="dxa"/>
            <w:shd w:val="clear" w:color="auto" w:fill="auto"/>
          </w:tcPr>
          <w:p w14:paraId="542BCEBF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569EC536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41B0E912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575000</w:t>
            </w:r>
          </w:p>
        </w:tc>
        <w:tc>
          <w:tcPr>
            <w:tcW w:w="6640" w:type="dxa"/>
            <w:shd w:val="clear" w:color="auto" w:fill="auto"/>
          </w:tcPr>
          <w:p w14:paraId="3AEA1CB3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Expenditure Financing Sources - Transfers-In</w:t>
            </w:r>
          </w:p>
        </w:tc>
        <w:tc>
          <w:tcPr>
            <w:tcW w:w="896" w:type="dxa"/>
            <w:shd w:val="clear" w:color="auto" w:fill="auto"/>
          </w:tcPr>
          <w:p w14:paraId="425BCB9B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75D68016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4008288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575500</w:t>
            </w:r>
          </w:p>
        </w:tc>
        <w:tc>
          <w:tcPr>
            <w:tcW w:w="6640" w:type="dxa"/>
            <w:shd w:val="clear" w:color="auto" w:fill="auto"/>
          </w:tcPr>
          <w:p w14:paraId="429C740C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Non-Expenditure Financing Sources - Transfers-In - Other</w:t>
            </w:r>
          </w:p>
        </w:tc>
        <w:tc>
          <w:tcPr>
            <w:tcW w:w="896" w:type="dxa"/>
            <w:shd w:val="clear" w:color="auto" w:fill="auto"/>
          </w:tcPr>
          <w:p w14:paraId="071CC5A2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38CCA8ED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40FCBA96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575600</w:t>
            </w:r>
          </w:p>
        </w:tc>
        <w:tc>
          <w:tcPr>
            <w:tcW w:w="6640" w:type="dxa"/>
            <w:shd w:val="clear" w:color="auto" w:fill="auto"/>
          </w:tcPr>
          <w:p w14:paraId="3A8EEA3A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Non-Expenditure Financing Sources - Transfers-In - Capital Transfers</w:t>
            </w:r>
          </w:p>
        </w:tc>
        <w:tc>
          <w:tcPr>
            <w:tcW w:w="896" w:type="dxa"/>
            <w:shd w:val="clear" w:color="auto" w:fill="auto"/>
          </w:tcPr>
          <w:p w14:paraId="17BC95D4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654C9E93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E796DCE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576000</w:t>
            </w:r>
          </w:p>
        </w:tc>
        <w:tc>
          <w:tcPr>
            <w:tcW w:w="6640" w:type="dxa"/>
            <w:shd w:val="clear" w:color="auto" w:fill="auto"/>
          </w:tcPr>
          <w:p w14:paraId="33764C48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Expenditure Financing Sources - Transfers-Out</w:t>
            </w:r>
          </w:p>
        </w:tc>
        <w:tc>
          <w:tcPr>
            <w:tcW w:w="896" w:type="dxa"/>
            <w:shd w:val="clear" w:color="auto" w:fill="auto"/>
          </w:tcPr>
          <w:p w14:paraId="5C5934D4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01C88706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476C6D61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576500</w:t>
            </w:r>
          </w:p>
        </w:tc>
        <w:tc>
          <w:tcPr>
            <w:tcW w:w="6640" w:type="dxa"/>
            <w:shd w:val="clear" w:color="auto" w:fill="auto"/>
          </w:tcPr>
          <w:p w14:paraId="25AD055F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Non-Expenditure Financing Sources - Transfers-Out - Other</w:t>
            </w:r>
          </w:p>
        </w:tc>
        <w:tc>
          <w:tcPr>
            <w:tcW w:w="896" w:type="dxa"/>
            <w:shd w:val="clear" w:color="auto" w:fill="auto"/>
          </w:tcPr>
          <w:p w14:paraId="79B3CCE6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71B765E0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4F0A136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576600</w:t>
            </w:r>
          </w:p>
        </w:tc>
        <w:tc>
          <w:tcPr>
            <w:tcW w:w="6640" w:type="dxa"/>
            <w:shd w:val="clear" w:color="auto" w:fill="auto"/>
          </w:tcPr>
          <w:p w14:paraId="1E6558A8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Non-Expenditure Financing Sources - Transfers-Out - Capital Transfers</w:t>
            </w:r>
          </w:p>
        </w:tc>
        <w:tc>
          <w:tcPr>
            <w:tcW w:w="896" w:type="dxa"/>
            <w:shd w:val="clear" w:color="auto" w:fill="auto"/>
          </w:tcPr>
          <w:p w14:paraId="3106ECCE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737FA265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3CC2C10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577500</w:t>
            </w:r>
          </w:p>
        </w:tc>
        <w:tc>
          <w:tcPr>
            <w:tcW w:w="6640" w:type="dxa"/>
            <w:shd w:val="clear" w:color="auto" w:fill="auto"/>
          </w:tcPr>
          <w:p w14:paraId="6AC33069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Non-Budgetary Financing Sources Transferred In</w:t>
            </w:r>
          </w:p>
        </w:tc>
        <w:tc>
          <w:tcPr>
            <w:tcW w:w="896" w:type="dxa"/>
            <w:shd w:val="clear" w:color="auto" w:fill="auto"/>
          </w:tcPr>
          <w:p w14:paraId="5D251ABD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0982DF2C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285DF73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577600</w:t>
            </w:r>
          </w:p>
        </w:tc>
        <w:tc>
          <w:tcPr>
            <w:tcW w:w="6640" w:type="dxa"/>
            <w:shd w:val="clear" w:color="auto" w:fill="auto"/>
          </w:tcPr>
          <w:p w14:paraId="64DA01D6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Non-Budgetary Financing Sources Transferred Out</w:t>
            </w:r>
          </w:p>
        </w:tc>
        <w:tc>
          <w:tcPr>
            <w:tcW w:w="896" w:type="dxa"/>
            <w:shd w:val="clear" w:color="auto" w:fill="auto"/>
          </w:tcPr>
          <w:p w14:paraId="1A855E64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3579A6BF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CB86157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577700</w:t>
            </w:r>
          </w:p>
        </w:tc>
        <w:tc>
          <w:tcPr>
            <w:tcW w:w="6640" w:type="dxa"/>
            <w:shd w:val="clear" w:color="auto" w:fill="auto"/>
          </w:tcPr>
          <w:p w14:paraId="487B35F3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Authority Transfer Control In</w:t>
            </w:r>
          </w:p>
        </w:tc>
        <w:tc>
          <w:tcPr>
            <w:tcW w:w="896" w:type="dxa"/>
            <w:shd w:val="clear" w:color="auto" w:fill="auto"/>
          </w:tcPr>
          <w:p w14:paraId="39D1821F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0A7FC586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6FEABCE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577800</w:t>
            </w:r>
          </w:p>
        </w:tc>
        <w:tc>
          <w:tcPr>
            <w:tcW w:w="6640" w:type="dxa"/>
            <w:shd w:val="clear" w:color="auto" w:fill="auto"/>
          </w:tcPr>
          <w:p w14:paraId="4311BD13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Authority Transfer Control Out</w:t>
            </w:r>
          </w:p>
        </w:tc>
        <w:tc>
          <w:tcPr>
            <w:tcW w:w="896" w:type="dxa"/>
            <w:shd w:val="clear" w:color="auto" w:fill="auto"/>
          </w:tcPr>
          <w:p w14:paraId="1A8F676F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72E8314E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2C961FF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578000</w:t>
            </w:r>
          </w:p>
        </w:tc>
        <w:tc>
          <w:tcPr>
            <w:tcW w:w="6640" w:type="dxa"/>
            <w:shd w:val="clear" w:color="auto" w:fill="auto"/>
          </w:tcPr>
          <w:p w14:paraId="62C155F1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Imputed Financing Sources</w:t>
            </w:r>
          </w:p>
        </w:tc>
        <w:tc>
          <w:tcPr>
            <w:tcW w:w="896" w:type="dxa"/>
            <w:shd w:val="clear" w:color="auto" w:fill="auto"/>
          </w:tcPr>
          <w:p w14:paraId="2E0AE461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1A77F482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0B875E5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579000</w:t>
            </w:r>
          </w:p>
        </w:tc>
        <w:tc>
          <w:tcPr>
            <w:tcW w:w="6640" w:type="dxa"/>
            <w:shd w:val="clear" w:color="auto" w:fill="auto"/>
          </w:tcPr>
          <w:p w14:paraId="4F8FB612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Other Financing Sources</w:t>
            </w:r>
          </w:p>
        </w:tc>
        <w:tc>
          <w:tcPr>
            <w:tcW w:w="896" w:type="dxa"/>
            <w:shd w:val="clear" w:color="auto" w:fill="auto"/>
          </w:tcPr>
          <w:p w14:paraId="5748AF3F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59A5E9B9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6EBD2EE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579001</w:t>
            </w:r>
          </w:p>
        </w:tc>
        <w:tc>
          <w:tcPr>
            <w:tcW w:w="6640" w:type="dxa"/>
            <w:shd w:val="clear" w:color="auto" w:fill="auto"/>
          </w:tcPr>
          <w:p w14:paraId="2007B4AD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Other Non-Budgetary Financing Sources for Debt Accruals/Amortization</w:t>
            </w:r>
          </w:p>
        </w:tc>
        <w:tc>
          <w:tcPr>
            <w:tcW w:w="896" w:type="dxa"/>
            <w:shd w:val="clear" w:color="auto" w:fill="auto"/>
          </w:tcPr>
          <w:p w14:paraId="62AB1DDF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407D08F1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4D0445C2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579010</w:t>
            </w:r>
          </w:p>
        </w:tc>
        <w:tc>
          <w:tcPr>
            <w:tcW w:w="6640" w:type="dxa"/>
            <w:shd w:val="clear" w:color="auto" w:fill="auto"/>
          </w:tcPr>
          <w:p w14:paraId="37F4FE5E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Other General Fund Financing Sources</w:t>
            </w:r>
          </w:p>
        </w:tc>
        <w:tc>
          <w:tcPr>
            <w:tcW w:w="896" w:type="dxa"/>
            <w:shd w:val="clear" w:color="auto" w:fill="auto"/>
          </w:tcPr>
          <w:p w14:paraId="4CCF1C49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12C91752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7CCD906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579100</w:t>
            </w:r>
          </w:p>
        </w:tc>
        <w:tc>
          <w:tcPr>
            <w:tcW w:w="6640" w:type="dxa"/>
            <w:shd w:val="clear" w:color="auto" w:fill="auto"/>
          </w:tcPr>
          <w:p w14:paraId="28AE7BFF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Adjustment to Financing Sources - Credit Reform</w:t>
            </w:r>
          </w:p>
        </w:tc>
        <w:tc>
          <w:tcPr>
            <w:tcW w:w="896" w:type="dxa"/>
            <w:shd w:val="clear" w:color="auto" w:fill="auto"/>
          </w:tcPr>
          <w:p w14:paraId="48D79DAF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5079F225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479068F9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579200</w:t>
            </w:r>
          </w:p>
        </w:tc>
        <w:tc>
          <w:tcPr>
            <w:tcW w:w="6640" w:type="dxa"/>
            <w:shd w:val="clear" w:color="auto" w:fill="auto"/>
          </w:tcPr>
          <w:p w14:paraId="0A17FD8A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Financing Sources </w:t>
            </w:r>
            <w:proofErr w:type="gramStart"/>
            <w:r w:rsidRPr="00704B33">
              <w:rPr>
                <w:rFonts w:ascii="TimesNewRoman" w:hAnsi="TimesNewRoman" w:cs="Courier New"/>
                <w:sz w:val="24"/>
              </w:rPr>
              <w:t>To</w:t>
            </w:r>
            <w:proofErr w:type="gramEnd"/>
            <w:r w:rsidRPr="00704B33">
              <w:rPr>
                <w:rFonts w:ascii="TimesNewRoman" w:hAnsi="TimesNewRoman" w:cs="Courier New"/>
                <w:sz w:val="24"/>
              </w:rPr>
              <w:t xml:space="preserve"> Be Transferred Out - Contingent Liability</w:t>
            </w:r>
          </w:p>
        </w:tc>
        <w:tc>
          <w:tcPr>
            <w:tcW w:w="896" w:type="dxa"/>
            <w:shd w:val="clear" w:color="auto" w:fill="auto"/>
          </w:tcPr>
          <w:p w14:paraId="55664BE2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2CAEE8C8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14B557F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579500</w:t>
            </w:r>
          </w:p>
        </w:tc>
        <w:tc>
          <w:tcPr>
            <w:tcW w:w="6640" w:type="dxa"/>
            <w:shd w:val="clear" w:color="auto" w:fill="auto"/>
          </w:tcPr>
          <w:p w14:paraId="721BE417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Seigniorage</w:t>
            </w:r>
          </w:p>
        </w:tc>
        <w:tc>
          <w:tcPr>
            <w:tcW w:w="896" w:type="dxa"/>
            <w:shd w:val="clear" w:color="auto" w:fill="auto"/>
          </w:tcPr>
          <w:p w14:paraId="330A4968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33B11135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4D251DDE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580000</w:t>
            </w:r>
          </w:p>
        </w:tc>
        <w:tc>
          <w:tcPr>
            <w:tcW w:w="6640" w:type="dxa"/>
            <w:shd w:val="clear" w:color="auto" w:fill="auto"/>
          </w:tcPr>
          <w:p w14:paraId="23F7A5FE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Tax Revenue Collected - Not Otherwise Classified</w:t>
            </w:r>
          </w:p>
        </w:tc>
        <w:tc>
          <w:tcPr>
            <w:tcW w:w="896" w:type="dxa"/>
            <w:shd w:val="clear" w:color="auto" w:fill="auto"/>
          </w:tcPr>
          <w:p w14:paraId="6EA7BAAA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6CB64090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AEDE510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580100</w:t>
            </w:r>
          </w:p>
        </w:tc>
        <w:tc>
          <w:tcPr>
            <w:tcW w:w="6640" w:type="dxa"/>
            <w:shd w:val="clear" w:color="auto" w:fill="auto"/>
          </w:tcPr>
          <w:p w14:paraId="0379633E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Tax Revenue Collected - Individual</w:t>
            </w:r>
          </w:p>
        </w:tc>
        <w:tc>
          <w:tcPr>
            <w:tcW w:w="896" w:type="dxa"/>
            <w:shd w:val="clear" w:color="auto" w:fill="auto"/>
          </w:tcPr>
          <w:p w14:paraId="62E0FF7D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27BDC6CC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6D7D292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580200</w:t>
            </w:r>
          </w:p>
        </w:tc>
        <w:tc>
          <w:tcPr>
            <w:tcW w:w="6640" w:type="dxa"/>
            <w:shd w:val="clear" w:color="auto" w:fill="auto"/>
          </w:tcPr>
          <w:p w14:paraId="40B5E110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Tax Revenue Collected - Corporate</w:t>
            </w:r>
          </w:p>
        </w:tc>
        <w:tc>
          <w:tcPr>
            <w:tcW w:w="896" w:type="dxa"/>
            <w:shd w:val="clear" w:color="auto" w:fill="auto"/>
          </w:tcPr>
          <w:p w14:paraId="1C87FB3B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65B68863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6805B13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580300</w:t>
            </w:r>
          </w:p>
        </w:tc>
        <w:tc>
          <w:tcPr>
            <w:tcW w:w="6640" w:type="dxa"/>
            <w:shd w:val="clear" w:color="auto" w:fill="auto"/>
          </w:tcPr>
          <w:p w14:paraId="7532AF02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Tax Revenue Collected - Unemployment</w:t>
            </w:r>
          </w:p>
        </w:tc>
        <w:tc>
          <w:tcPr>
            <w:tcW w:w="896" w:type="dxa"/>
            <w:shd w:val="clear" w:color="auto" w:fill="auto"/>
          </w:tcPr>
          <w:p w14:paraId="3470C807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38A4AD30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69B219F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580400</w:t>
            </w:r>
          </w:p>
        </w:tc>
        <w:tc>
          <w:tcPr>
            <w:tcW w:w="6640" w:type="dxa"/>
            <w:shd w:val="clear" w:color="auto" w:fill="auto"/>
          </w:tcPr>
          <w:p w14:paraId="28659A91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Tax Revenue Collected - Excise</w:t>
            </w:r>
          </w:p>
        </w:tc>
        <w:tc>
          <w:tcPr>
            <w:tcW w:w="896" w:type="dxa"/>
            <w:shd w:val="clear" w:color="auto" w:fill="auto"/>
          </w:tcPr>
          <w:p w14:paraId="5CE7834B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2F07303B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094D538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580500</w:t>
            </w:r>
          </w:p>
        </w:tc>
        <w:tc>
          <w:tcPr>
            <w:tcW w:w="6640" w:type="dxa"/>
            <w:shd w:val="clear" w:color="auto" w:fill="auto"/>
          </w:tcPr>
          <w:p w14:paraId="08C48377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Tax Revenue Collected - Estate and Gift</w:t>
            </w:r>
          </w:p>
        </w:tc>
        <w:tc>
          <w:tcPr>
            <w:tcW w:w="896" w:type="dxa"/>
            <w:shd w:val="clear" w:color="auto" w:fill="auto"/>
          </w:tcPr>
          <w:p w14:paraId="75F40F98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0F165AE4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41D22492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580600</w:t>
            </w:r>
          </w:p>
        </w:tc>
        <w:tc>
          <w:tcPr>
            <w:tcW w:w="6640" w:type="dxa"/>
            <w:shd w:val="clear" w:color="auto" w:fill="auto"/>
          </w:tcPr>
          <w:p w14:paraId="35D1C66A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Tax Revenue Collected - Customs</w:t>
            </w:r>
          </w:p>
        </w:tc>
        <w:tc>
          <w:tcPr>
            <w:tcW w:w="896" w:type="dxa"/>
            <w:shd w:val="clear" w:color="auto" w:fill="auto"/>
          </w:tcPr>
          <w:p w14:paraId="4BB58E06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58233AD7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7A9A714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582000</w:t>
            </w:r>
          </w:p>
        </w:tc>
        <w:tc>
          <w:tcPr>
            <w:tcW w:w="6640" w:type="dxa"/>
            <w:shd w:val="clear" w:color="auto" w:fill="auto"/>
          </w:tcPr>
          <w:p w14:paraId="727BAAB1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Tax Revenue Accrual Adjustment - Not Otherwise Classified</w:t>
            </w:r>
          </w:p>
        </w:tc>
        <w:tc>
          <w:tcPr>
            <w:tcW w:w="896" w:type="dxa"/>
            <w:shd w:val="clear" w:color="auto" w:fill="auto"/>
          </w:tcPr>
          <w:p w14:paraId="0D502EE2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7C9F45CB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A95206C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582100</w:t>
            </w:r>
          </w:p>
        </w:tc>
        <w:tc>
          <w:tcPr>
            <w:tcW w:w="6640" w:type="dxa"/>
            <w:shd w:val="clear" w:color="auto" w:fill="auto"/>
          </w:tcPr>
          <w:p w14:paraId="2609B2AB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Tax Revenue Accrual Adjustment - Individual</w:t>
            </w:r>
          </w:p>
        </w:tc>
        <w:tc>
          <w:tcPr>
            <w:tcW w:w="896" w:type="dxa"/>
            <w:shd w:val="clear" w:color="auto" w:fill="auto"/>
          </w:tcPr>
          <w:p w14:paraId="5D17FF05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41630EDF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5457AEE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582200</w:t>
            </w:r>
          </w:p>
        </w:tc>
        <w:tc>
          <w:tcPr>
            <w:tcW w:w="6640" w:type="dxa"/>
            <w:shd w:val="clear" w:color="auto" w:fill="auto"/>
          </w:tcPr>
          <w:p w14:paraId="5589AB71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Tax Revenue Accrual Adjustment - Corporate</w:t>
            </w:r>
          </w:p>
        </w:tc>
        <w:tc>
          <w:tcPr>
            <w:tcW w:w="896" w:type="dxa"/>
            <w:shd w:val="clear" w:color="auto" w:fill="auto"/>
          </w:tcPr>
          <w:p w14:paraId="1D82E39F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340B2D6B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03E5F20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582300</w:t>
            </w:r>
          </w:p>
        </w:tc>
        <w:tc>
          <w:tcPr>
            <w:tcW w:w="6640" w:type="dxa"/>
            <w:shd w:val="clear" w:color="auto" w:fill="auto"/>
          </w:tcPr>
          <w:p w14:paraId="43D4077F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Tax Revenue Accrual Adjustment - Unemployment</w:t>
            </w:r>
          </w:p>
        </w:tc>
        <w:tc>
          <w:tcPr>
            <w:tcW w:w="896" w:type="dxa"/>
            <w:shd w:val="clear" w:color="auto" w:fill="auto"/>
          </w:tcPr>
          <w:p w14:paraId="383067CE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7A9467E7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BDA24B5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582400</w:t>
            </w:r>
          </w:p>
        </w:tc>
        <w:tc>
          <w:tcPr>
            <w:tcW w:w="6640" w:type="dxa"/>
            <w:shd w:val="clear" w:color="auto" w:fill="auto"/>
          </w:tcPr>
          <w:p w14:paraId="6ABF0E7D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Tax Revenue Accrual Adjustment - Excise</w:t>
            </w:r>
          </w:p>
        </w:tc>
        <w:tc>
          <w:tcPr>
            <w:tcW w:w="896" w:type="dxa"/>
            <w:shd w:val="clear" w:color="auto" w:fill="auto"/>
          </w:tcPr>
          <w:p w14:paraId="3E9BD057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4877DDF1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A630201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582500</w:t>
            </w:r>
          </w:p>
        </w:tc>
        <w:tc>
          <w:tcPr>
            <w:tcW w:w="6640" w:type="dxa"/>
            <w:shd w:val="clear" w:color="auto" w:fill="auto"/>
          </w:tcPr>
          <w:p w14:paraId="3350A838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Tax Revenue Accrual Adjustment - Estate and Gift</w:t>
            </w:r>
          </w:p>
        </w:tc>
        <w:tc>
          <w:tcPr>
            <w:tcW w:w="896" w:type="dxa"/>
            <w:shd w:val="clear" w:color="auto" w:fill="auto"/>
          </w:tcPr>
          <w:p w14:paraId="38524D9A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0F8F5242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98A4DF4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582600</w:t>
            </w:r>
          </w:p>
        </w:tc>
        <w:tc>
          <w:tcPr>
            <w:tcW w:w="6640" w:type="dxa"/>
            <w:shd w:val="clear" w:color="auto" w:fill="auto"/>
          </w:tcPr>
          <w:p w14:paraId="09DD5698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Tax Revenue Accrual Adjustment - Customs</w:t>
            </w:r>
          </w:p>
        </w:tc>
        <w:tc>
          <w:tcPr>
            <w:tcW w:w="896" w:type="dxa"/>
            <w:shd w:val="clear" w:color="auto" w:fill="auto"/>
          </w:tcPr>
          <w:p w14:paraId="0B4FCD9A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043B94B2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8536221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583000</w:t>
            </w:r>
          </w:p>
        </w:tc>
        <w:tc>
          <w:tcPr>
            <w:tcW w:w="6640" w:type="dxa"/>
            <w:shd w:val="clear" w:color="auto" w:fill="auto"/>
          </w:tcPr>
          <w:p w14:paraId="01E84FA7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Contra Revenue for Taxes - Not Otherwise Classified</w:t>
            </w:r>
          </w:p>
        </w:tc>
        <w:tc>
          <w:tcPr>
            <w:tcW w:w="896" w:type="dxa"/>
            <w:shd w:val="clear" w:color="auto" w:fill="auto"/>
          </w:tcPr>
          <w:p w14:paraId="48446DF8" w14:textId="0224F555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4A3A1D21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3B053B4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4E881E6B" w14:textId="798F1BB3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b/>
                <w:sz w:val="24"/>
              </w:rPr>
              <w:t>REVENUE AND OTHER FINANCING SOURCES</w:t>
            </w:r>
            <w:r>
              <w:rPr>
                <w:rFonts w:ascii="TimesNewRoman" w:hAnsi="TimesNewRoman" w:cs="Courier New"/>
                <w:b/>
                <w:sz w:val="24"/>
              </w:rPr>
              <w:t xml:space="preserve"> (continued)</w:t>
            </w:r>
          </w:p>
        </w:tc>
        <w:tc>
          <w:tcPr>
            <w:tcW w:w="896" w:type="dxa"/>
            <w:shd w:val="clear" w:color="auto" w:fill="auto"/>
          </w:tcPr>
          <w:p w14:paraId="5703DCCA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</w:tr>
      <w:tr w:rsidR="005173C2" w:rsidRPr="00704B33" w14:paraId="29F0FA39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CC433B9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583100</w:t>
            </w:r>
          </w:p>
        </w:tc>
        <w:tc>
          <w:tcPr>
            <w:tcW w:w="6640" w:type="dxa"/>
            <w:shd w:val="clear" w:color="auto" w:fill="auto"/>
          </w:tcPr>
          <w:p w14:paraId="0E012FDB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Contra Revenue for Taxes - Individual</w:t>
            </w:r>
          </w:p>
        </w:tc>
        <w:tc>
          <w:tcPr>
            <w:tcW w:w="896" w:type="dxa"/>
            <w:shd w:val="clear" w:color="auto" w:fill="auto"/>
          </w:tcPr>
          <w:p w14:paraId="5E958A8C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00B74642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CBC1CA0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583200</w:t>
            </w:r>
          </w:p>
        </w:tc>
        <w:tc>
          <w:tcPr>
            <w:tcW w:w="6640" w:type="dxa"/>
            <w:shd w:val="clear" w:color="auto" w:fill="auto"/>
          </w:tcPr>
          <w:p w14:paraId="77A2D746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Contra Revenue for Taxes - Corporate</w:t>
            </w:r>
          </w:p>
        </w:tc>
        <w:tc>
          <w:tcPr>
            <w:tcW w:w="896" w:type="dxa"/>
            <w:shd w:val="clear" w:color="auto" w:fill="auto"/>
          </w:tcPr>
          <w:p w14:paraId="3D299EA0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116036FB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20EF532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583300</w:t>
            </w:r>
          </w:p>
        </w:tc>
        <w:tc>
          <w:tcPr>
            <w:tcW w:w="6640" w:type="dxa"/>
            <w:shd w:val="clear" w:color="auto" w:fill="auto"/>
          </w:tcPr>
          <w:p w14:paraId="62E140E0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Contra Revenue for Taxes - Unemployment</w:t>
            </w:r>
          </w:p>
        </w:tc>
        <w:tc>
          <w:tcPr>
            <w:tcW w:w="896" w:type="dxa"/>
            <w:shd w:val="clear" w:color="auto" w:fill="auto"/>
          </w:tcPr>
          <w:p w14:paraId="7682C22D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122A2A79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329EDC3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583400</w:t>
            </w:r>
          </w:p>
        </w:tc>
        <w:tc>
          <w:tcPr>
            <w:tcW w:w="6640" w:type="dxa"/>
            <w:shd w:val="clear" w:color="auto" w:fill="auto"/>
          </w:tcPr>
          <w:p w14:paraId="6A931C9E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Contra Revenue for Taxes - Excise</w:t>
            </w:r>
          </w:p>
        </w:tc>
        <w:tc>
          <w:tcPr>
            <w:tcW w:w="896" w:type="dxa"/>
            <w:shd w:val="clear" w:color="auto" w:fill="auto"/>
          </w:tcPr>
          <w:p w14:paraId="28BDBDE1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5DD08CEF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6AC0D3D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583500</w:t>
            </w:r>
          </w:p>
        </w:tc>
        <w:tc>
          <w:tcPr>
            <w:tcW w:w="6640" w:type="dxa"/>
            <w:shd w:val="clear" w:color="auto" w:fill="auto"/>
          </w:tcPr>
          <w:p w14:paraId="4184E096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Contra Revenue for Taxes - Estate and Gift</w:t>
            </w:r>
          </w:p>
        </w:tc>
        <w:tc>
          <w:tcPr>
            <w:tcW w:w="896" w:type="dxa"/>
            <w:shd w:val="clear" w:color="auto" w:fill="auto"/>
          </w:tcPr>
          <w:p w14:paraId="21A8A50C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604202C8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4BB82EB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583600</w:t>
            </w:r>
          </w:p>
        </w:tc>
        <w:tc>
          <w:tcPr>
            <w:tcW w:w="6640" w:type="dxa"/>
            <w:shd w:val="clear" w:color="auto" w:fill="auto"/>
          </w:tcPr>
          <w:p w14:paraId="489A3FE5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Contra Revenue for Taxes - Customs</w:t>
            </w:r>
          </w:p>
        </w:tc>
        <w:tc>
          <w:tcPr>
            <w:tcW w:w="896" w:type="dxa"/>
            <w:shd w:val="clear" w:color="auto" w:fill="auto"/>
          </w:tcPr>
          <w:p w14:paraId="60921BD1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21D0E933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F719509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589000</w:t>
            </w:r>
          </w:p>
        </w:tc>
        <w:tc>
          <w:tcPr>
            <w:tcW w:w="6640" w:type="dxa"/>
            <w:shd w:val="clear" w:color="auto" w:fill="auto"/>
          </w:tcPr>
          <w:p w14:paraId="236F6711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Tax Revenue Refunds - Not Otherwise Classified</w:t>
            </w:r>
          </w:p>
        </w:tc>
        <w:tc>
          <w:tcPr>
            <w:tcW w:w="896" w:type="dxa"/>
            <w:shd w:val="clear" w:color="auto" w:fill="auto"/>
          </w:tcPr>
          <w:p w14:paraId="03D1C721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3C16E60F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68F0372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589100</w:t>
            </w:r>
          </w:p>
        </w:tc>
        <w:tc>
          <w:tcPr>
            <w:tcW w:w="6640" w:type="dxa"/>
            <w:shd w:val="clear" w:color="auto" w:fill="auto"/>
          </w:tcPr>
          <w:p w14:paraId="178415EA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Tax Revenue Refunds - Individual</w:t>
            </w:r>
          </w:p>
        </w:tc>
        <w:tc>
          <w:tcPr>
            <w:tcW w:w="896" w:type="dxa"/>
            <w:shd w:val="clear" w:color="auto" w:fill="auto"/>
          </w:tcPr>
          <w:p w14:paraId="41498242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448254E0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5849D3F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589200</w:t>
            </w:r>
          </w:p>
        </w:tc>
        <w:tc>
          <w:tcPr>
            <w:tcW w:w="6640" w:type="dxa"/>
            <w:shd w:val="clear" w:color="auto" w:fill="auto"/>
          </w:tcPr>
          <w:p w14:paraId="5B9164E2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Tax Revenue Refunds - Corporate</w:t>
            </w:r>
          </w:p>
        </w:tc>
        <w:tc>
          <w:tcPr>
            <w:tcW w:w="896" w:type="dxa"/>
            <w:shd w:val="clear" w:color="auto" w:fill="auto"/>
          </w:tcPr>
          <w:p w14:paraId="73D81AA0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08D5D931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6FEECD1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589300</w:t>
            </w:r>
          </w:p>
        </w:tc>
        <w:tc>
          <w:tcPr>
            <w:tcW w:w="6640" w:type="dxa"/>
            <w:shd w:val="clear" w:color="auto" w:fill="auto"/>
          </w:tcPr>
          <w:p w14:paraId="0CCFE6CB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Tax Revenue Refunds - Unemployment</w:t>
            </w:r>
          </w:p>
        </w:tc>
        <w:tc>
          <w:tcPr>
            <w:tcW w:w="896" w:type="dxa"/>
            <w:shd w:val="clear" w:color="auto" w:fill="auto"/>
          </w:tcPr>
          <w:p w14:paraId="1ED5BD8F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31362861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EF9CFCC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589400</w:t>
            </w:r>
          </w:p>
        </w:tc>
        <w:tc>
          <w:tcPr>
            <w:tcW w:w="6640" w:type="dxa"/>
            <w:shd w:val="clear" w:color="auto" w:fill="auto"/>
          </w:tcPr>
          <w:p w14:paraId="20A571EB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Tax Revenue Refunds - Excise</w:t>
            </w:r>
          </w:p>
        </w:tc>
        <w:tc>
          <w:tcPr>
            <w:tcW w:w="896" w:type="dxa"/>
            <w:shd w:val="clear" w:color="auto" w:fill="auto"/>
          </w:tcPr>
          <w:p w14:paraId="06100FAE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31ACE139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5B7E47D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589500</w:t>
            </w:r>
          </w:p>
        </w:tc>
        <w:tc>
          <w:tcPr>
            <w:tcW w:w="6640" w:type="dxa"/>
            <w:shd w:val="clear" w:color="auto" w:fill="auto"/>
          </w:tcPr>
          <w:p w14:paraId="7AC53B51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Tax Revenue Refunds - Estate and Gift</w:t>
            </w:r>
          </w:p>
        </w:tc>
        <w:tc>
          <w:tcPr>
            <w:tcW w:w="896" w:type="dxa"/>
            <w:shd w:val="clear" w:color="auto" w:fill="auto"/>
          </w:tcPr>
          <w:p w14:paraId="7B817D32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0E1B5863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0491D80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589600</w:t>
            </w:r>
          </w:p>
        </w:tc>
        <w:tc>
          <w:tcPr>
            <w:tcW w:w="6640" w:type="dxa"/>
            <w:shd w:val="clear" w:color="auto" w:fill="auto"/>
          </w:tcPr>
          <w:p w14:paraId="1FFD9084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Tax Revenue Refunds - Customs</w:t>
            </w:r>
          </w:p>
        </w:tc>
        <w:tc>
          <w:tcPr>
            <w:tcW w:w="896" w:type="dxa"/>
            <w:shd w:val="clear" w:color="auto" w:fill="auto"/>
          </w:tcPr>
          <w:p w14:paraId="5D9DE9B3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5DFBA81E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4A1A9812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590000</w:t>
            </w:r>
          </w:p>
        </w:tc>
        <w:tc>
          <w:tcPr>
            <w:tcW w:w="6640" w:type="dxa"/>
            <w:shd w:val="clear" w:color="auto" w:fill="auto"/>
          </w:tcPr>
          <w:p w14:paraId="7948B6AA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Other Revenue</w:t>
            </w:r>
          </w:p>
        </w:tc>
        <w:tc>
          <w:tcPr>
            <w:tcW w:w="896" w:type="dxa"/>
            <w:shd w:val="clear" w:color="auto" w:fill="auto"/>
          </w:tcPr>
          <w:p w14:paraId="75948693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03F9D11A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A6D6456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590900</w:t>
            </w:r>
          </w:p>
        </w:tc>
        <w:tc>
          <w:tcPr>
            <w:tcW w:w="6640" w:type="dxa"/>
            <w:shd w:val="clear" w:color="auto" w:fill="auto"/>
          </w:tcPr>
          <w:p w14:paraId="71AEFE1F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Contra Revenue for Other Revenue</w:t>
            </w:r>
          </w:p>
        </w:tc>
        <w:tc>
          <w:tcPr>
            <w:tcW w:w="896" w:type="dxa"/>
            <w:shd w:val="clear" w:color="auto" w:fill="auto"/>
          </w:tcPr>
          <w:p w14:paraId="6157E505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02D4B397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1D79595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591900</w:t>
            </w:r>
          </w:p>
        </w:tc>
        <w:tc>
          <w:tcPr>
            <w:tcW w:w="6640" w:type="dxa"/>
            <w:shd w:val="clear" w:color="auto" w:fill="auto"/>
          </w:tcPr>
          <w:p w14:paraId="66924560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Revenue and Other Financing Sources - Cancellations</w:t>
            </w:r>
          </w:p>
        </w:tc>
        <w:tc>
          <w:tcPr>
            <w:tcW w:w="896" w:type="dxa"/>
            <w:shd w:val="clear" w:color="auto" w:fill="auto"/>
          </w:tcPr>
          <w:p w14:paraId="147C6253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3030A2FE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4FA6C7E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591910</w:t>
            </w:r>
          </w:p>
        </w:tc>
        <w:tc>
          <w:tcPr>
            <w:tcW w:w="6640" w:type="dxa"/>
            <w:shd w:val="clear" w:color="auto" w:fill="auto"/>
          </w:tcPr>
          <w:p w14:paraId="0620DFF1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Cancellations of Revenue and Other Financing Sources - The General Fund of the U.S. Government</w:t>
            </w:r>
          </w:p>
        </w:tc>
        <w:tc>
          <w:tcPr>
            <w:tcW w:w="896" w:type="dxa"/>
            <w:shd w:val="clear" w:color="auto" w:fill="auto"/>
          </w:tcPr>
          <w:p w14:paraId="363BD394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33D0D20C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4E9B606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592100</w:t>
            </w:r>
          </w:p>
        </w:tc>
        <w:tc>
          <w:tcPr>
            <w:tcW w:w="6640" w:type="dxa"/>
            <w:shd w:val="clear" w:color="auto" w:fill="auto"/>
          </w:tcPr>
          <w:p w14:paraId="24F8F686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Valuation Change in Investments - Exchange Stabilization Fund (</w:t>
            </w:r>
            <w:proofErr w:type="spellStart"/>
            <w:r w:rsidRPr="00704B33">
              <w:rPr>
                <w:rFonts w:ascii="TimesNewRoman" w:hAnsi="TimesNewRoman" w:cs="Courier New"/>
                <w:sz w:val="24"/>
              </w:rPr>
              <w:t>ESF</w:t>
            </w:r>
            <w:proofErr w:type="spellEnd"/>
            <w:r w:rsidRPr="00704B33">
              <w:rPr>
                <w:rFonts w:ascii="TimesNewRoman" w:hAnsi="TimesNewRoman" w:cs="Courier New"/>
                <w:sz w:val="24"/>
              </w:rPr>
              <w:t>)</w:t>
            </w:r>
          </w:p>
        </w:tc>
        <w:tc>
          <w:tcPr>
            <w:tcW w:w="896" w:type="dxa"/>
            <w:shd w:val="clear" w:color="auto" w:fill="auto"/>
          </w:tcPr>
          <w:p w14:paraId="7E162D32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08A4F8FD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D16EC00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592200</w:t>
            </w:r>
          </w:p>
        </w:tc>
        <w:tc>
          <w:tcPr>
            <w:tcW w:w="6640" w:type="dxa"/>
            <w:shd w:val="clear" w:color="auto" w:fill="auto"/>
          </w:tcPr>
          <w:p w14:paraId="2368AD72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Valuation Change in Investments for Federal Government Sponsored Enterprise</w:t>
            </w:r>
          </w:p>
        </w:tc>
        <w:tc>
          <w:tcPr>
            <w:tcW w:w="896" w:type="dxa"/>
            <w:shd w:val="clear" w:color="auto" w:fill="auto"/>
          </w:tcPr>
          <w:p w14:paraId="01D2A232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7B776BF3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BF0A474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592300</w:t>
            </w:r>
          </w:p>
        </w:tc>
        <w:tc>
          <w:tcPr>
            <w:tcW w:w="6640" w:type="dxa"/>
            <w:shd w:val="clear" w:color="auto" w:fill="auto"/>
          </w:tcPr>
          <w:p w14:paraId="19E1DCDC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Valuation Change in Investments - Beneficial Interest in Trust</w:t>
            </w:r>
          </w:p>
        </w:tc>
        <w:tc>
          <w:tcPr>
            <w:tcW w:w="896" w:type="dxa"/>
            <w:shd w:val="clear" w:color="auto" w:fill="auto"/>
          </w:tcPr>
          <w:p w14:paraId="08E2AF9A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24AB7137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F7554A5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599000</w:t>
            </w:r>
          </w:p>
        </w:tc>
        <w:tc>
          <w:tcPr>
            <w:tcW w:w="6640" w:type="dxa"/>
            <w:shd w:val="clear" w:color="auto" w:fill="auto"/>
          </w:tcPr>
          <w:p w14:paraId="433D1216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Collections for Others - Statement of Custodial Activity</w:t>
            </w:r>
          </w:p>
        </w:tc>
        <w:tc>
          <w:tcPr>
            <w:tcW w:w="896" w:type="dxa"/>
            <w:shd w:val="clear" w:color="auto" w:fill="auto"/>
          </w:tcPr>
          <w:p w14:paraId="18EBAF29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10DBCF0B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0232318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599100</w:t>
            </w:r>
          </w:p>
        </w:tc>
        <w:tc>
          <w:tcPr>
            <w:tcW w:w="6640" w:type="dxa"/>
            <w:shd w:val="clear" w:color="auto" w:fill="auto"/>
          </w:tcPr>
          <w:p w14:paraId="3F0640F0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Accrued Collections for Others - Statement of Custodial Activity</w:t>
            </w:r>
          </w:p>
        </w:tc>
        <w:tc>
          <w:tcPr>
            <w:tcW w:w="896" w:type="dxa"/>
            <w:shd w:val="clear" w:color="auto" w:fill="auto"/>
          </w:tcPr>
          <w:p w14:paraId="6DF5FC45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6512C79A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BA282BB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599300</w:t>
            </w:r>
          </w:p>
        </w:tc>
        <w:tc>
          <w:tcPr>
            <w:tcW w:w="6640" w:type="dxa"/>
            <w:shd w:val="clear" w:color="auto" w:fill="auto"/>
          </w:tcPr>
          <w:p w14:paraId="047E2072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Offset to Non-Entity Collections - Statement of Changes in Net Position</w:t>
            </w:r>
          </w:p>
        </w:tc>
        <w:tc>
          <w:tcPr>
            <w:tcW w:w="896" w:type="dxa"/>
            <w:shd w:val="clear" w:color="auto" w:fill="auto"/>
          </w:tcPr>
          <w:p w14:paraId="75AF6717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0DC1DABD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C804EAA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599400</w:t>
            </w:r>
          </w:p>
        </w:tc>
        <w:tc>
          <w:tcPr>
            <w:tcW w:w="6640" w:type="dxa"/>
            <w:shd w:val="clear" w:color="auto" w:fill="auto"/>
          </w:tcPr>
          <w:p w14:paraId="0156A2EF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Offset to Non-Entity Accrued Collections - Statement of Changes in Net Position</w:t>
            </w:r>
          </w:p>
        </w:tc>
        <w:tc>
          <w:tcPr>
            <w:tcW w:w="896" w:type="dxa"/>
            <w:shd w:val="clear" w:color="auto" w:fill="auto"/>
          </w:tcPr>
          <w:p w14:paraId="73B54FC3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714459AA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0F13D14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599700</w:t>
            </w:r>
          </w:p>
        </w:tc>
        <w:tc>
          <w:tcPr>
            <w:tcW w:w="6640" w:type="dxa"/>
            <w:shd w:val="clear" w:color="auto" w:fill="auto"/>
          </w:tcPr>
          <w:p w14:paraId="21C11FDA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Financing Sources Transferred </w:t>
            </w:r>
            <w:proofErr w:type="gramStart"/>
            <w:r w:rsidRPr="00704B33">
              <w:rPr>
                <w:rFonts w:ascii="TimesNewRoman" w:hAnsi="TimesNewRoman" w:cs="Courier New"/>
                <w:sz w:val="24"/>
              </w:rPr>
              <w:t>In</w:t>
            </w:r>
            <w:proofErr w:type="gramEnd"/>
            <w:r w:rsidRPr="00704B33">
              <w:rPr>
                <w:rFonts w:ascii="TimesNewRoman" w:hAnsi="TimesNewRoman" w:cs="Courier New"/>
                <w:sz w:val="24"/>
              </w:rPr>
              <w:t xml:space="preserve"> From Custodial Statement Collections</w:t>
            </w:r>
          </w:p>
        </w:tc>
        <w:tc>
          <w:tcPr>
            <w:tcW w:w="896" w:type="dxa"/>
            <w:shd w:val="clear" w:color="auto" w:fill="auto"/>
          </w:tcPr>
          <w:p w14:paraId="08EFC424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32DD9418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630BEA0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599800</w:t>
            </w:r>
          </w:p>
        </w:tc>
        <w:tc>
          <w:tcPr>
            <w:tcW w:w="6640" w:type="dxa"/>
            <w:shd w:val="clear" w:color="auto" w:fill="auto"/>
          </w:tcPr>
          <w:p w14:paraId="770DE14E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Custodial Collections Transferred Out to a Treasury Account Symbol Other Than the General Fund of the U.S. Government</w:t>
            </w:r>
          </w:p>
        </w:tc>
        <w:tc>
          <w:tcPr>
            <w:tcW w:w="896" w:type="dxa"/>
            <w:shd w:val="clear" w:color="auto" w:fill="auto"/>
          </w:tcPr>
          <w:p w14:paraId="6A895DBA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3C8D7060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987294B" w14:textId="77777777" w:rsidR="005173C2" w:rsidRPr="00704B33" w:rsidRDefault="005173C2" w:rsidP="005173C2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51481483" w14:textId="77777777" w:rsidR="005173C2" w:rsidRPr="00704B33" w:rsidRDefault="005173C2" w:rsidP="005173C2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5547BF94" w14:textId="77777777" w:rsidR="005173C2" w:rsidRPr="00704B33" w:rsidRDefault="005173C2" w:rsidP="005173C2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5173C2" w:rsidRPr="00704B33" w14:paraId="1CED7BA8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91CE406" w14:textId="77777777" w:rsidR="005173C2" w:rsidRPr="00704B33" w:rsidRDefault="005173C2" w:rsidP="005173C2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704B33">
              <w:rPr>
                <w:rFonts w:ascii="TimesNewRoman" w:hAnsi="TimesNewRoman" w:cs="Courier New"/>
                <w:b/>
                <w:sz w:val="24"/>
              </w:rPr>
              <w:t>600000</w:t>
            </w:r>
          </w:p>
        </w:tc>
        <w:tc>
          <w:tcPr>
            <w:tcW w:w="6640" w:type="dxa"/>
            <w:shd w:val="clear" w:color="auto" w:fill="auto"/>
          </w:tcPr>
          <w:p w14:paraId="04648928" w14:textId="77777777" w:rsidR="005173C2" w:rsidRPr="00704B33" w:rsidRDefault="005173C2" w:rsidP="005173C2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704B33">
              <w:rPr>
                <w:rFonts w:ascii="TimesNewRoman" w:hAnsi="TimesNewRoman" w:cs="Courier New"/>
                <w:b/>
                <w:sz w:val="24"/>
              </w:rPr>
              <w:t>EXPENSES</w:t>
            </w:r>
          </w:p>
        </w:tc>
        <w:tc>
          <w:tcPr>
            <w:tcW w:w="896" w:type="dxa"/>
            <w:shd w:val="clear" w:color="auto" w:fill="auto"/>
          </w:tcPr>
          <w:p w14:paraId="1FEE883E" w14:textId="77777777" w:rsidR="005173C2" w:rsidRPr="00704B33" w:rsidRDefault="005173C2" w:rsidP="005173C2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5173C2" w:rsidRPr="00704B33" w14:paraId="7DC1B656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DAD9A4C" w14:textId="77777777" w:rsidR="005173C2" w:rsidRPr="00704B33" w:rsidRDefault="005173C2" w:rsidP="005173C2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68052D46" w14:textId="77777777" w:rsidR="005173C2" w:rsidRPr="00704B33" w:rsidRDefault="005173C2" w:rsidP="005173C2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29A6C434" w14:textId="77777777" w:rsidR="005173C2" w:rsidRPr="00704B33" w:rsidRDefault="005173C2" w:rsidP="005173C2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5173C2" w:rsidRPr="00704B33" w14:paraId="528DBFE3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B7CEAF8" w14:textId="77777777" w:rsidR="005173C2" w:rsidRPr="00704B33" w:rsidRDefault="005173C2" w:rsidP="005173C2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610000</w:t>
            </w:r>
          </w:p>
        </w:tc>
        <w:tc>
          <w:tcPr>
            <w:tcW w:w="6640" w:type="dxa"/>
            <w:shd w:val="clear" w:color="auto" w:fill="auto"/>
          </w:tcPr>
          <w:p w14:paraId="524EEAF5" w14:textId="77777777" w:rsidR="005173C2" w:rsidRPr="00704B33" w:rsidRDefault="005173C2" w:rsidP="005173C2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Operating Expenses/Program Costs</w:t>
            </w:r>
          </w:p>
        </w:tc>
        <w:tc>
          <w:tcPr>
            <w:tcW w:w="896" w:type="dxa"/>
            <w:shd w:val="clear" w:color="auto" w:fill="auto"/>
          </w:tcPr>
          <w:p w14:paraId="3898A20E" w14:textId="77777777" w:rsidR="005173C2" w:rsidRPr="00704B33" w:rsidRDefault="005173C2" w:rsidP="005173C2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5E5994FB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3074846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615000</w:t>
            </w:r>
          </w:p>
        </w:tc>
        <w:tc>
          <w:tcPr>
            <w:tcW w:w="6640" w:type="dxa"/>
            <w:shd w:val="clear" w:color="auto" w:fill="auto"/>
          </w:tcPr>
          <w:p w14:paraId="696C72FA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Expensed Asset</w:t>
            </w:r>
          </w:p>
        </w:tc>
        <w:tc>
          <w:tcPr>
            <w:tcW w:w="896" w:type="dxa"/>
            <w:shd w:val="clear" w:color="auto" w:fill="auto"/>
          </w:tcPr>
          <w:p w14:paraId="0083E0F4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4876B5ED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DB53EB2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619000</w:t>
            </w:r>
          </w:p>
        </w:tc>
        <w:tc>
          <w:tcPr>
            <w:tcW w:w="6640" w:type="dxa"/>
            <w:shd w:val="clear" w:color="auto" w:fill="auto"/>
          </w:tcPr>
          <w:p w14:paraId="1D330BFB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Contra Bad Debt Expense - Incurred for Others</w:t>
            </w:r>
          </w:p>
        </w:tc>
        <w:tc>
          <w:tcPr>
            <w:tcW w:w="896" w:type="dxa"/>
            <w:shd w:val="clear" w:color="auto" w:fill="auto"/>
          </w:tcPr>
          <w:p w14:paraId="4A5F6371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6D6BCFC2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D2E10B4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619900</w:t>
            </w:r>
          </w:p>
        </w:tc>
        <w:tc>
          <w:tcPr>
            <w:tcW w:w="6640" w:type="dxa"/>
            <w:shd w:val="clear" w:color="auto" w:fill="auto"/>
          </w:tcPr>
          <w:p w14:paraId="3B43876F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Adjustment to Subsidy Expense</w:t>
            </w:r>
          </w:p>
        </w:tc>
        <w:tc>
          <w:tcPr>
            <w:tcW w:w="896" w:type="dxa"/>
            <w:shd w:val="clear" w:color="auto" w:fill="auto"/>
          </w:tcPr>
          <w:p w14:paraId="404551BB" w14:textId="77777777" w:rsidR="005173C2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  <w:p w14:paraId="28AF7016" w14:textId="5807DA0F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</w:tr>
      <w:tr w:rsidR="005173C2" w:rsidRPr="00704B33" w14:paraId="2D9213A1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2930A15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6DF6AA02" w14:textId="6A4C431D" w:rsidR="005173C2" w:rsidRPr="005173C2" w:rsidRDefault="005173C2" w:rsidP="005173C2">
            <w:pPr>
              <w:pStyle w:val="PlainText"/>
              <w:rPr>
                <w:rFonts w:ascii="TimesNewRoman" w:hAnsi="TimesNewRoman" w:cs="Courier New"/>
                <w:b/>
                <w:bCs/>
                <w:sz w:val="24"/>
              </w:rPr>
            </w:pPr>
            <w:r w:rsidRPr="005173C2">
              <w:rPr>
                <w:rFonts w:ascii="TimesNewRoman" w:hAnsi="TimesNewRoman" w:cs="Courier New"/>
                <w:b/>
                <w:bCs/>
                <w:sz w:val="24"/>
              </w:rPr>
              <w:t>EXPENSES (continued)</w:t>
            </w:r>
          </w:p>
        </w:tc>
        <w:tc>
          <w:tcPr>
            <w:tcW w:w="896" w:type="dxa"/>
            <w:shd w:val="clear" w:color="auto" w:fill="auto"/>
          </w:tcPr>
          <w:p w14:paraId="2AE4FB86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</w:tr>
      <w:tr w:rsidR="005173C2" w:rsidRPr="00704B33" w14:paraId="4AE8D998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C0E4886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631000</w:t>
            </w:r>
          </w:p>
        </w:tc>
        <w:tc>
          <w:tcPr>
            <w:tcW w:w="6640" w:type="dxa"/>
            <w:shd w:val="clear" w:color="auto" w:fill="auto"/>
          </w:tcPr>
          <w:p w14:paraId="2B01310C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Interest Expenses on Borrowing </w:t>
            </w:r>
            <w:proofErr w:type="gramStart"/>
            <w:r w:rsidRPr="00704B33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704B33">
              <w:rPr>
                <w:rFonts w:ascii="TimesNewRoman" w:hAnsi="TimesNewRoman" w:cs="Courier New"/>
                <w:sz w:val="24"/>
              </w:rPr>
              <w:t xml:space="preserve"> the Bureau of the Fiscal Service and/or the Federal Financing Bank</w:t>
            </w:r>
          </w:p>
        </w:tc>
        <w:tc>
          <w:tcPr>
            <w:tcW w:w="896" w:type="dxa"/>
            <w:shd w:val="clear" w:color="auto" w:fill="auto"/>
          </w:tcPr>
          <w:p w14:paraId="67C35034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230501EA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1F07BFA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632000</w:t>
            </w:r>
          </w:p>
        </w:tc>
        <w:tc>
          <w:tcPr>
            <w:tcW w:w="6640" w:type="dxa"/>
            <w:shd w:val="clear" w:color="auto" w:fill="auto"/>
          </w:tcPr>
          <w:p w14:paraId="61D104E7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Interest Expenses on Securities</w:t>
            </w:r>
          </w:p>
        </w:tc>
        <w:tc>
          <w:tcPr>
            <w:tcW w:w="896" w:type="dxa"/>
            <w:shd w:val="clear" w:color="auto" w:fill="auto"/>
          </w:tcPr>
          <w:p w14:paraId="2AB5FF04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2F6EDA90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2273019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633000</w:t>
            </w:r>
          </w:p>
        </w:tc>
        <w:tc>
          <w:tcPr>
            <w:tcW w:w="6640" w:type="dxa"/>
            <w:shd w:val="clear" w:color="auto" w:fill="auto"/>
          </w:tcPr>
          <w:p w14:paraId="046CEA81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Other Interest Expenses</w:t>
            </w:r>
          </w:p>
        </w:tc>
        <w:tc>
          <w:tcPr>
            <w:tcW w:w="896" w:type="dxa"/>
            <w:shd w:val="clear" w:color="auto" w:fill="auto"/>
          </w:tcPr>
          <w:p w14:paraId="616D0BE9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316BE896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4AC395E3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633800</w:t>
            </w:r>
          </w:p>
        </w:tc>
        <w:tc>
          <w:tcPr>
            <w:tcW w:w="6640" w:type="dxa"/>
            <w:shd w:val="clear" w:color="auto" w:fill="auto"/>
          </w:tcPr>
          <w:p w14:paraId="4C59FB8F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Remuneration Interest</w:t>
            </w:r>
          </w:p>
        </w:tc>
        <w:tc>
          <w:tcPr>
            <w:tcW w:w="896" w:type="dxa"/>
            <w:shd w:val="clear" w:color="auto" w:fill="auto"/>
          </w:tcPr>
          <w:p w14:paraId="33146B7A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0184CF25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3C67DFD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634000</w:t>
            </w:r>
          </w:p>
        </w:tc>
        <w:tc>
          <w:tcPr>
            <w:tcW w:w="6640" w:type="dxa"/>
            <w:shd w:val="clear" w:color="auto" w:fill="auto"/>
          </w:tcPr>
          <w:p w14:paraId="40DC0EEE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Interest Expense Accrued on the Liability for Loan Guarantees</w:t>
            </w:r>
          </w:p>
        </w:tc>
        <w:tc>
          <w:tcPr>
            <w:tcW w:w="896" w:type="dxa"/>
            <w:shd w:val="clear" w:color="auto" w:fill="auto"/>
          </w:tcPr>
          <w:p w14:paraId="553586E4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4CE475BC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F0B6AA6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640000</w:t>
            </w:r>
          </w:p>
        </w:tc>
        <w:tc>
          <w:tcPr>
            <w:tcW w:w="6640" w:type="dxa"/>
            <w:shd w:val="clear" w:color="auto" w:fill="auto"/>
          </w:tcPr>
          <w:p w14:paraId="54074296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Benefit Expense</w:t>
            </w:r>
          </w:p>
        </w:tc>
        <w:tc>
          <w:tcPr>
            <w:tcW w:w="896" w:type="dxa"/>
            <w:shd w:val="clear" w:color="auto" w:fill="auto"/>
          </w:tcPr>
          <w:p w14:paraId="35926975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1ABB4192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3858B08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650000</w:t>
            </w:r>
          </w:p>
        </w:tc>
        <w:tc>
          <w:tcPr>
            <w:tcW w:w="6640" w:type="dxa"/>
            <w:shd w:val="clear" w:color="auto" w:fill="auto"/>
          </w:tcPr>
          <w:p w14:paraId="653394A9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Cost of Goods Sold</w:t>
            </w:r>
          </w:p>
        </w:tc>
        <w:tc>
          <w:tcPr>
            <w:tcW w:w="896" w:type="dxa"/>
            <w:shd w:val="clear" w:color="auto" w:fill="auto"/>
          </w:tcPr>
          <w:p w14:paraId="06DB00D3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0513B618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CCF4A3E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660000</w:t>
            </w:r>
          </w:p>
        </w:tc>
        <w:tc>
          <w:tcPr>
            <w:tcW w:w="6640" w:type="dxa"/>
            <w:shd w:val="clear" w:color="auto" w:fill="auto"/>
          </w:tcPr>
          <w:p w14:paraId="575FFBF2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Applied Overhead</w:t>
            </w:r>
          </w:p>
        </w:tc>
        <w:tc>
          <w:tcPr>
            <w:tcW w:w="896" w:type="dxa"/>
            <w:shd w:val="clear" w:color="auto" w:fill="auto"/>
          </w:tcPr>
          <w:p w14:paraId="18516170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4F6BE1DC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03D773B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661000</w:t>
            </w:r>
          </w:p>
        </w:tc>
        <w:tc>
          <w:tcPr>
            <w:tcW w:w="6640" w:type="dxa"/>
            <w:shd w:val="clear" w:color="auto" w:fill="auto"/>
          </w:tcPr>
          <w:p w14:paraId="3113FB56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Cost Capitalization Offset</w:t>
            </w:r>
          </w:p>
        </w:tc>
        <w:tc>
          <w:tcPr>
            <w:tcW w:w="896" w:type="dxa"/>
            <w:shd w:val="clear" w:color="auto" w:fill="auto"/>
          </w:tcPr>
          <w:p w14:paraId="669DD11B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5266DA20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8C481B8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671000</w:t>
            </w:r>
          </w:p>
        </w:tc>
        <w:tc>
          <w:tcPr>
            <w:tcW w:w="6640" w:type="dxa"/>
            <w:shd w:val="clear" w:color="auto" w:fill="auto"/>
          </w:tcPr>
          <w:p w14:paraId="25B17704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Depreciation, Amortization, and Depletion</w:t>
            </w:r>
          </w:p>
        </w:tc>
        <w:tc>
          <w:tcPr>
            <w:tcW w:w="896" w:type="dxa"/>
            <w:shd w:val="clear" w:color="auto" w:fill="auto"/>
          </w:tcPr>
          <w:p w14:paraId="242FA202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01F687C9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4ECAEEB1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672000</w:t>
            </w:r>
          </w:p>
        </w:tc>
        <w:tc>
          <w:tcPr>
            <w:tcW w:w="6640" w:type="dxa"/>
            <w:shd w:val="clear" w:color="auto" w:fill="auto"/>
          </w:tcPr>
          <w:p w14:paraId="5A33D9CF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Bad Debt Expense</w:t>
            </w:r>
          </w:p>
        </w:tc>
        <w:tc>
          <w:tcPr>
            <w:tcW w:w="896" w:type="dxa"/>
            <w:shd w:val="clear" w:color="auto" w:fill="auto"/>
          </w:tcPr>
          <w:p w14:paraId="1237CE6B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1BFF71A1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9C3E43D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673000</w:t>
            </w:r>
          </w:p>
        </w:tc>
        <w:tc>
          <w:tcPr>
            <w:tcW w:w="6640" w:type="dxa"/>
            <w:shd w:val="clear" w:color="auto" w:fill="auto"/>
          </w:tcPr>
          <w:p w14:paraId="1B17D72D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Imputed Costs</w:t>
            </w:r>
          </w:p>
        </w:tc>
        <w:tc>
          <w:tcPr>
            <w:tcW w:w="896" w:type="dxa"/>
            <w:shd w:val="clear" w:color="auto" w:fill="auto"/>
          </w:tcPr>
          <w:p w14:paraId="7CA689BF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484CE162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1B6F01A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679000</w:t>
            </w:r>
          </w:p>
        </w:tc>
        <w:tc>
          <w:tcPr>
            <w:tcW w:w="6640" w:type="dxa"/>
            <w:shd w:val="clear" w:color="auto" w:fill="auto"/>
          </w:tcPr>
          <w:p w14:paraId="5225DB47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Other Expenses Not Requiring Budgetary Resources</w:t>
            </w:r>
          </w:p>
        </w:tc>
        <w:tc>
          <w:tcPr>
            <w:tcW w:w="896" w:type="dxa"/>
            <w:shd w:val="clear" w:color="auto" w:fill="auto"/>
          </w:tcPr>
          <w:p w14:paraId="115A17B9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223B4D36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486F49E3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679500</w:t>
            </w:r>
          </w:p>
        </w:tc>
        <w:tc>
          <w:tcPr>
            <w:tcW w:w="6640" w:type="dxa"/>
            <w:shd w:val="clear" w:color="auto" w:fill="auto"/>
          </w:tcPr>
          <w:p w14:paraId="707268C5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Contra Expense-Non-Fiduciary Deposit Fund Intragovernmental Administrative Fees </w:t>
            </w:r>
          </w:p>
        </w:tc>
        <w:tc>
          <w:tcPr>
            <w:tcW w:w="896" w:type="dxa"/>
            <w:shd w:val="clear" w:color="auto" w:fill="auto"/>
          </w:tcPr>
          <w:p w14:paraId="702A4F90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7A0C0DB5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80DDADF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680000</w:t>
            </w:r>
          </w:p>
        </w:tc>
        <w:tc>
          <w:tcPr>
            <w:tcW w:w="6640" w:type="dxa"/>
            <w:shd w:val="clear" w:color="auto" w:fill="auto"/>
          </w:tcPr>
          <w:p w14:paraId="26927714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Future Funded Expenses</w:t>
            </w:r>
          </w:p>
        </w:tc>
        <w:tc>
          <w:tcPr>
            <w:tcW w:w="896" w:type="dxa"/>
            <w:shd w:val="clear" w:color="auto" w:fill="auto"/>
          </w:tcPr>
          <w:p w14:paraId="5BEEFA7A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47786DE3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B76CE78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685000</w:t>
            </w:r>
          </w:p>
        </w:tc>
        <w:tc>
          <w:tcPr>
            <w:tcW w:w="6640" w:type="dxa"/>
            <w:shd w:val="clear" w:color="auto" w:fill="auto"/>
          </w:tcPr>
          <w:p w14:paraId="57DB92DB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Employer Contributions to Employee Benefit Programs Not Requiring Current-Year Budget Authority (Unobligated)</w:t>
            </w:r>
          </w:p>
        </w:tc>
        <w:tc>
          <w:tcPr>
            <w:tcW w:w="896" w:type="dxa"/>
            <w:shd w:val="clear" w:color="auto" w:fill="auto"/>
          </w:tcPr>
          <w:p w14:paraId="1D9DBD6B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0DA8A34C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21C8A42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690000</w:t>
            </w:r>
          </w:p>
        </w:tc>
        <w:tc>
          <w:tcPr>
            <w:tcW w:w="6640" w:type="dxa"/>
            <w:shd w:val="clear" w:color="auto" w:fill="auto"/>
          </w:tcPr>
          <w:p w14:paraId="4BF0FC4A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Non-Production Costs</w:t>
            </w:r>
          </w:p>
        </w:tc>
        <w:tc>
          <w:tcPr>
            <w:tcW w:w="896" w:type="dxa"/>
            <w:shd w:val="clear" w:color="auto" w:fill="auto"/>
          </w:tcPr>
          <w:p w14:paraId="770B7587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2193D1AA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98D59C7" w14:textId="77777777" w:rsidR="005173C2" w:rsidRPr="00704B33" w:rsidRDefault="005173C2" w:rsidP="005173C2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5EB9DF7D" w14:textId="77777777" w:rsidR="005173C2" w:rsidRPr="00704B33" w:rsidRDefault="005173C2" w:rsidP="005173C2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1BBFA118" w14:textId="77777777" w:rsidR="005173C2" w:rsidRPr="00704B33" w:rsidRDefault="005173C2" w:rsidP="005173C2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5173C2" w:rsidRPr="00704B33" w14:paraId="5C2DBF37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EDF2639" w14:textId="77777777" w:rsidR="005173C2" w:rsidRPr="00704B33" w:rsidRDefault="005173C2" w:rsidP="005173C2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704B33">
              <w:rPr>
                <w:rFonts w:ascii="TimesNewRoman" w:hAnsi="TimesNewRoman" w:cs="Courier New"/>
                <w:b/>
                <w:sz w:val="24"/>
              </w:rPr>
              <w:t>700000</w:t>
            </w:r>
          </w:p>
        </w:tc>
        <w:tc>
          <w:tcPr>
            <w:tcW w:w="6640" w:type="dxa"/>
            <w:shd w:val="clear" w:color="auto" w:fill="auto"/>
          </w:tcPr>
          <w:p w14:paraId="11CA2CC8" w14:textId="77777777" w:rsidR="005173C2" w:rsidRPr="00704B33" w:rsidRDefault="005173C2" w:rsidP="005173C2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704B33">
              <w:rPr>
                <w:rFonts w:ascii="TimesNewRoman" w:hAnsi="TimesNewRoman" w:cs="Courier New"/>
                <w:b/>
                <w:sz w:val="24"/>
              </w:rPr>
              <w:t>GAINS/LOSSES/MISCELLANEOUS ITEMS</w:t>
            </w:r>
          </w:p>
        </w:tc>
        <w:tc>
          <w:tcPr>
            <w:tcW w:w="896" w:type="dxa"/>
            <w:shd w:val="clear" w:color="auto" w:fill="auto"/>
          </w:tcPr>
          <w:p w14:paraId="1424A07E" w14:textId="77777777" w:rsidR="005173C2" w:rsidRPr="00704B33" w:rsidRDefault="005173C2" w:rsidP="005173C2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5173C2" w:rsidRPr="00704B33" w14:paraId="7F21EC05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20D78B8" w14:textId="77777777" w:rsidR="005173C2" w:rsidRPr="00704B33" w:rsidRDefault="005173C2" w:rsidP="005173C2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39DD1F95" w14:textId="77777777" w:rsidR="005173C2" w:rsidRPr="00704B33" w:rsidRDefault="005173C2" w:rsidP="005173C2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731170D1" w14:textId="77777777" w:rsidR="005173C2" w:rsidRPr="00704B33" w:rsidRDefault="005173C2" w:rsidP="005173C2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5173C2" w:rsidRPr="00704B33" w14:paraId="51818ED3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36883CF" w14:textId="77777777" w:rsidR="005173C2" w:rsidRPr="00704B33" w:rsidRDefault="005173C2" w:rsidP="005173C2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6B95901C" w14:textId="77777777" w:rsidR="005173C2" w:rsidRPr="00704B33" w:rsidRDefault="005173C2" w:rsidP="005173C2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704B33">
              <w:rPr>
                <w:rFonts w:ascii="TimesNewRoman" w:hAnsi="TimesNewRoman" w:cs="Courier New"/>
                <w:b/>
                <w:sz w:val="24"/>
              </w:rPr>
              <w:t>GAINS</w:t>
            </w:r>
          </w:p>
        </w:tc>
        <w:tc>
          <w:tcPr>
            <w:tcW w:w="896" w:type="dxa"/>
            <w:shd w:val="clear" w:color="auto" w:fill="auto"/>
          </w:tcPr>
          <w:p w14:paraId="63C6824C" w14:textId="77777777" w:rsidR="005173C2" w:rsidRPr="00704B33" w:rsidRDefault="005173C2" w:rsidP="005173C2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5173C2" w:rsidRPr="00704B33" w14:paraId="45FF7395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2512019" w14:textId="77777777" w:rsidR="005173C2" w:rsidRPr="00704B33" w:rsidRDefault="005173C2" w:rsidP="005173C2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711000</w:t>
            </w:r>
          </w:p>
        </w:tc>
        <w:tc>
          <w:tcPr>
            <w:tcW w:w="6640" w:type="dxa"/>
            <w:shd w:val="clear" w:color="auto" w:fill="auto"/>
          </w:tcPr>
          <w:p w14:paraId="2D494B0E" w14:textId="77777777" w:rsidR="005173C2" w:rsidRPr="00704B33" w:rsidRDefault="005173C2" w:rsidP="005173C2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Gains on Disposition of Assets - Other</w:t>
            </w:r>
          </w:p>
        </w:tc>
        <w:tc>
          <w:tcPr>
            <w:tcW w:w="896" w:type="dxa"/>
            <w:shd w:val="clear" w:color="auto" w:fill="auto"/>
          </w:tcPr>
          <w:p w14:paraId="6FD1282F" w14:textId="77777777" w:rsidR="005173C2" w:rsidRPr="00704B33" w:rsidRDefault="005173C2" w:rsidP="005173C2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5ADEFF51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401F32B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711100</w:t>
            </w:r>
          </w:p>
        </w:tc>
        <w:tc>
          <w:tcPr>
            <w:tcW w:w="6640" w:type="dxa"/>
            <w:shd w:val="clear" w:color="auto" w:fill="auto"/>
          </w:tcPr>
          <w:p w14:paraId="09DAA2E0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Gains on Disposition of Investments</w:t>
            </w:r>
          </w:p>
        </w:tc>
        <w:tc>
          <w:tcPr>
            <w:tcW w:w="896" w:type="dxa"/>
            <w:shd w:val="clear" w:color="auto" w:fill="auto"/>
          </w:tcPr>
          <w:p w14:paraId="23A70E5E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34061D69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7F5B818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711200</w:t>
            </w:r>
          </w:p>
        </w:tc>
        <w:tc>
          <w:tcPr>
            <w:tcW w:w="6640" w:type="dxa"/>
            <w:shd w:val="clear" w:color="auto" w:fill="auto"/>
          </w:tcPr>
          <w:p w14:paraId="68A4393F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Gains on Disposition of Borrowings</w:t>
            </w:r>
          </w:p>
        </w:tc>
        <w:tc>
          <w:tcPr>
            <w:tcW w:w="896" w:type="dxa"/>
            <w:shd w:val="clear" w:color="auto" w:fill="auto"/>
          </w:tcPr>
          <w:p w14:paraId="7F351F7E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079CBCF1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9A309B4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717100</w:t>
            </w:r>
          </w:p>
        </w:tc>
        <w:tc>
          <w:tcPr>
            <w:tcW w:w="6640" w:type="dxa"/>
            <w:shd w:val="clear" w:color="auto" w:fill="auto"/>
          </w:tcPr>
          <w:p w14:paraId="2EB81FF3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Gains on Changes in Long-Term Assumptions - From Experience</w:t>
            </w:r>
          </w:p>
        </w:tc>
        <w:tc>
          <w:tcPr>
            <w:tcW w:w="896" w:type="dxa"/>
            <w:shd w:val="clear" w:color="auto" w:fill="auto"/>
          </w:tcPr>
          <w:p w14:paraId="68AE73C8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6F7DA5EA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30911A4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717200</w:t>
            </w:r>
          </w:p>
        </w:tc>
        <w:tc>
          <w:tcPr>
            <w:tcW w:w="6640" w:type="dxa"/>
            <w:shd w:val="clear" w:color="auto" w:fill="auto"/>
          </w:tcPr>
          <w:p w14:paraId="2DF67AE0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Losses on Changes in Long-Term Assumptions - From Experience</w:t>
            </w:r>
          </w:p>
        </w:tc>
        <w:tc>
          <w:tcPr>
            <w:tcW w:w="896" w:type="dxa"/>
            <w:shd w:val="clear" w:color="auto" w:fill="auto"/>
          </w:tcPr>
          <w:p w14:paraId="63D4A2FD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091C7591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4252F253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718000</w:t>
            </w:r>
          </w:p>
        </w:tc>
        <w:tc>
          <w:tcPr>
            <w:tcW w:w="6640" w:type="dxa"/>
            <w:shd w:val="clear" w:color="auto" w:fill="auto"/>
          </w:tcPr>
          <w:p w14:paraId="03273EC9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Unrealized Gains</w:t>
            </w:r>
          </w:p>
        </w:tc>
        <w:tc>
          <w:tcPr>
            <w:tcW w:w="896" w:type="dxa"/>
            <w:shd w:val="clear" w:color="auto" w:fill="auto"/>
          </w:tcPr>
          <w:p w14:paraId="13A05653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700BC08A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3D6E3C4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718100</w:t>
            </w:r>
          </w:p>
        </w:tc>
        <w:tc>
          <w:tcPr>
            <w:tcW w:w="6640" w:type="dxa"/>
            <w:shd w:val="clear" w:color="auto" w:fill="auto"/>
          </w:tcPr>
          <w:p w14:paraId="05EC9080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Unrealized Gain - Exchange Stabilization Fund (</w:t>
            </w:r>
            <w:proofErr w:type="spellStart"/>
            <w:r w:rsidRPr="00704B33">
              <w:rPr>
                <w:rFonts w:ascii="TimesNewRoman" w:hAnsi="TimesNewRoman" w:cs="Courier New"/>
                <w:sz w:val="24"/>
              </w:rPr>
              <w:t>ESF</w:t>
            </w:r>
            <w:proofErr w:type="spellEnd"/>
            <w:r w:rsidRPr="00704B33">
              <w:rPr>
                <w:rFonts w:ascii="TimesNewRoman" w:hAnsi="TimesNewRoman" w:cs="Courier New"/>
                <w:sz w:val="24"/>
              </w:rPr>
              <w:t>)</w:t>
            </w:r>
          </w:p>
        </w:tc>
        <w:tc>
          <w:tcPr>
            <w:tcW w:w="896" w:type="dxa"/>
            <w:shd w:val="clear" w:color="auto" w:fill="auto"/>
          </w:tcPr>
          <w:p w14:paraId="5F703E1D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4DD6922F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DE65E74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719000</w:t>
            </w:r>
          </w:p>
        </w:tc>
        <w:tc>
          <w:tcPr>
            <w:tcW w:w="6640" w:type="dxa"/>
            <w:shd w:val="clear" w:color="auto" w:fill="auto"/>
          </w:tcPr>
          <w:p w14:paraId="59C24668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Other Gains</w:t>
            </w:r>
          </w:p>
        </w:tc>
        <w:tc>
          <w:tcPr>
            <w:tcW w:w="896" w:type="dxa"/>
            <w:shd w:val="clear" w:color="auto" w:fill="auto"/>
          </w:tcPr>
          <w:p w14:paraId="0D13DB73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5CFD50EA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BB2F2E3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719090</w:t>
            </w:r>
          </w:p>
        </w:tc>
        <w:tc>
          <w:tcPr>
            <w:tcW w:w="6640" w:type="dxa"/>
            <w:shd w:val="clear" w:color="auto" w:fill="auto"/>
          </w:tcPr>
          <w:p w14:paraId="5B1CB1D3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Gains on International Monetary Fund Assets</w:t>
            </w:r>
          </w:p>
        </w:tc>
        <w:tc>
          <w:tcPr>
            <w:tcW w:w="896" w:type="dxa"/>
            <w:shd w:val="clear" w:color="auto" w:fill="auto"/>
          </w:tcPr>
          <w:p w14:paraId="76DED0CD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73E319BA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D16185D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719100</w:t>
            </w:r>
          </w:p>
        </w:tc>
        <w:tc>
          <w:tcPr>
            <w:tcW w:w="6640" w:type="dxa"/>
            <w:shd w:val="clear" w:color="auto" w:fill="auto"/>
          </w:tcPr>
          <w:p w14:paraId="53B1B58C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Gains for Exchange Stabilization Fund (</w:t>
            </w:r>
            <w:proofErr w:type="spellStart"/>
            <w:r w:rsidRPr="00704B33">
              <w:rPr>
                <w:rFonts w:ascii="TimesNewRoman" w:hAnsi="TimesNewRoman" w:cs="Courier New"/>
                <w:sz w:val="24"/>
              </w:rPr>
              <w:t>ESF</w:t>
            </w:r>
            <w:proofErr w:type="spellEnd"/>
            <w:r w:rsidRPr="00704B33">
              <w:rPr>
                <w:rFonts w:ascii="TimesNewRoman" w:hAnsi="TimesNewRoman" w:cs="Courier New"/>
                <w:sz w:val="24"/>
              </w:rPr>
              <w:t>) Accrued Interest and Charges</w:t>
            </w:r>
          </w:p>
        </w:tc>
        <w:tc>
          <w:tcPr>
            <w:tcW w:w="896" w:type="dxa"/>
            <w:shd w:val="clear" w:color="auto" w:fill="auto"/>
          </w:tcPr>
          <w:p w14:paraId="638EAF2C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070D45CE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A5EE03D" w14:textId="77777777" w:rsidR="005173C2" w:rsidRPr="00704B33" w:rsidRDefault="005173C2" w:rsidP="005173C2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54CD851C" w14:textId="77777777" w:rsidR="005173C2" w:rsidRPr="00704B33" w:rsidRDefault="005173C2" w:rsidP="005173C2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6B787429" w14:textId="77777777" w:rsidR="005173C2" w:rsidRPr="00704B33" w:rsidRDefault="005173C2" w:rsidP="005173C2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5173C2" w:rsidRPr="00704B33" w14:paraId="21DD5714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33B9B85" w14:textId="77777777" w:rsidR="005173C2" w:rsidRPr="00704B33" w:rsidRDefault="005173C2" w:rsidP="005173C2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40CA132F" w14:textId="77777777" w:rsidR="005173C2" w:rsidRPr="00704B33" w:rsidRDefault="005173C2" w:rsidP="005173C2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704B33">
              <w:rPr>
                <w:rFonts w:ascii="TimesNewRoman" w:hAnsi="TimesNewRoman" w:cs="Courier New"/>
                <w:b/>
                <w:sz w:val="24"/>
              </w:rPr>
              <w:t>LOSSES</w:t>
            </w:r>
          </w:p>
        </w:tc>
        <w:tc>
          <w:tcPr>
            <w:tcW w:w="896" w:type="dxa"/>
            <w:shd w:val="clear" w:color="auto" w:fill="auto"/>
          </w:tcPr>
          <w:p w14:paraId="234ED20F" w14:textId="77777777" w:rsidR="005173C2" w:rsidRPr="00704B33" w:rsidRDefault="005173C2" w:rsidP="005173C2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5173C2" w:rsidRPr="00704B33" w14:paraId="1EDC02F8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436254A3" w14:textId="77777777" w:rsidR="005173C2" w:rsidRPr="00704B33" w:rsidRDefault="005173C2" w:rsidP="005173C2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721000</w:t>
            </w:r>
          </w:p>
        </w:tc>
        <w:tc>
          <w:tcPr>
            <w:tcW w:w="6640" w:type="dxa"/>
            <w:shd w:val="clear" w:color="auto" w:fill="auto"/>
          </w:tcPr>
          <w:p w14:paraId="2E55B7CC" w14:textId="77777777" w:rsidR="005173C2" w:rsidRPr="00704B33" w:rsidRDefault="005173C2" w:rsidP="005173C2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Losses on Disposition of Assets - Other</w:t>
            </w:r>
          </w:p>
        </w:tc>
        <w:tc>
          <w:tcPr>
            <w:tcW w:w="896" w:type="dxa"/>
            <w:shd w:val="clear" w:color="auto" w:fill="auto"/>
          </w:tcPr>
          <w:p w14:paraId="2978EAFF" w14:textId="77777777" w:rsidR="005173C2" w:rsidRPr="00704B33" w:rsidRDefault="005173C2" w:rsidP="005173C2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7DA614A8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96A9EC2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721100</w:t>
            </w:r>
          </w:p>
        </w:tc>
        <w:tc>
          <w:tcPr>
            <w:tcW w:w="6640" w:type="dxa"/>
            <w:shd w:val="clear" w:color="auto" w:fill="auto"/>
          </w:tcPr>
          <w:p w14:paraId="0A59814D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Losses on Disposition of Investments</w:t>
            </w:r>
          </w:p>
        </w:tc>
        <w:tc>
          <w:tcPr>
            <w:tcW w:w="896" w:type="dxa"/>
            <w:shd w:val="clear" w:color="auto" w:fill="auto"/>
          </w:tcPr>
          <w:p w14:paraId="26C20E29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046872B5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7736219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721200</w:t>
            </w:r>
          </w:p>
        </w:tc>
        <w:tc>
          <w:tcPr>
            <w:tcW w:w="6640" w:type="dxa"/>
            <w:shd w:val="clear" w:color="auto" w:fill="auto"/>
          </w:tcPr>
          <w:p w14:paraId="508736AB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Losses on Disposition of Borrowings</w:t>
            </w:r>
          </w:p>
        </w:tc>
        <w:tc>
          <w:tcPr>
            <w:tcW w:w="896" w:type="dxa"/>
            <w:shd w:val="clear" w:color="auto" w:fill="auto"/>
          </w:tcPr>
          <w:p w14:paraId="6E4912F0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745C9938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605446C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727100</w:t>
            </w:r>
          </w:p>
        </w:tc>
        <w:tc>
          <w:tcPr>
            <w:tcW w:w="6640" w:type="dxa"/>
            <w:shd w:val="clear" w:color="auto" w:fill="auto"/>
          </w:tcPr>
          <w:p w14:paraId="031EC5B2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Gains on Changes in Long-Term Assumptions</w:t>
            </w:r>
          </w:p>
        </w:tc>
        <w:tc>
          <w:tcPr>
            <w:tcW w:w="896" w:type="dxa"/>
            <w:shd w:val="clear" w:color="auto" w:fill="auto"/>
          </w:tcPr>
          <w:p w14:paraId="4E92E4B3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5F00F889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1313EA0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093C7996" w14:textId="6176D55B" w:rsidR="005173C2" w:rsidRPr="005173C2" w:rsidRDefault="005173C2" w:rsidP="005173C2">
            <w:pPr>
              <w:pStyle w:val="PlainText"/>
              <w:rPr>
                <w:rFonts w:ascii="TimesNewRoman" w:hAnsi="TimesNewRoman" w:cs="Courier New"/>
                <w:b/>
                <w:bCs/>
                <w:sz w:val="24"/>
              </w:rPr>
            </w:pPr>
            <w:bookmarkStart w:id="0" w:name="_GoBack"/>
            <w:r w:rsidRPr="005173C2">
              <w:rPr>
                <w:rFonts w:ascii="TimesNewRoman" w:hAnsi="TimesNewRoman" w:cs="Courier New"/>
                <w:b/>
                <w:bCs/>
                <w:sz w:val="24"/>
              </w:rPr>
              <w:t>LOSSES (continued)</w:t>
            </w:r>
            <w:bookmarkEnd w:id="0"/>
          </w:p>
        </w:tc>
        <w:tc>
          <w:tcPr>
            <w:tcW w:w="896" w:type="dxa"/>
            <w:shd w:val="clear" w:color="auto" w:fill="auto"/>
          </w:tcPr>
          <w:p w14:paraId="701133E6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</w:tr>
      <w:tr w:rsidR="005173C2" w:rsidRPr="00704B33" w14:paraId="6DB5430B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F6EE34B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727200</w:t>
            </w:r>
          </w:p>
        </w:tc>
        <w:tc>
          <w:tcPr>
            <w:tcW w:w="6640" w:type="dxa"/>
            <w:shd w:val="clear" w:color="auto" w:fill="auto"/>
          </w:tcPr>
          <w:p w14:paraId="7C128816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Losses on Changes in Long-Term Assumptions</w:t>
            </w:r>
          </w:p>
        </w:tc>
        <w:tc>
          <w:tcPr>
            <w:tcW w:w="896" w:type="dxa"/>
            <w:shd w:val="clear" w:color="auto" w:fill="auto"/>
          </w:tcPr>
          <w:p w14:paraId="6DFBBE02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3EDB24DF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DD9E1A0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728000</w:t>
            </w:r>
          </w:p>
        </w:tc>
        <w:tc>
          <w:tcPr>
            <w:tcW w:w="6640" w:type="dxa"/>
            <w:shd w:val="clear" w:color="auto" w:fill="auto"/>
          </w:tcPr>
          <w:p w14:paraId="0AB18EDF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Unrealized Losses</w:t>
            </w:r>
          </w:p>
        </w:tc>
        <w:tc>
          <w:tcPr>
            <w:tcW w:w="896" w:type="dxa"/>
            <w:shd w:val="clear" w:color="auto" w:fill="auto"/>
          </w:tcPr>
          <w:p w14:paraId="58C2A906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2B03BBEA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82242BE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728100</w:t>
            </w:r>
          </w:p>
        </w:tc>
        <w:tc>
          <w:tcPr>
            <w:tcW w:w="6640" w:type="dxa"/>
            <w:shd w:val="clear" w:color="auto" w:fill="auto"/>
          </w:tcPr>
          <w:p w14:paraId="55677B04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Unrealized Losses - Exchange Stabilization Fund (</w:t>
            </w:r>
            <w:proofErr w:type="spellStart"/>
            <w:r w:rsidRPr="00704B33">
              <w:rPr>
                <w:rFonts w:ascii="TimesNewRoman" w:hAnsi="TimesNewRoman" w:cs="Courier New"/>
                <w:sz w:val="24"/>
              </w:rPr>
              <w:t>ESF</w:t>
            </w:r>
            <w:proofErr w:type="spellEnd"/>
            <w:r w:rsidRPr="00704B33">
              <w:rPr>
                <w:rFonts w:ascii="TimesNewRoman" w:hAnsi="TimesNewRoman" w:cs="Courier New"/>
                <w:sz w:val="24"/>
              </w:rPr>
              <w:t>)</w:t>
            </w:r>
          </w:p>
        </w:tc>
        <w:tc>
          <w:tcPr>
            <w:tcW w:w="896" w:type="dxa"/>
            <w:shd w:val="clear" w:color="auto" w:fill="auto"/>
          </w:tcPr>
          <w:p w14:paraId="7DE73C5D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751B5C48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494CCADC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729000</w:t>
            </w:r>
          </w:p>
        </w:tc>
        <w:tc>
          <w:tcPr>
            <w:tcW w:w="6640" w:type="dxa"/>
            <w:shd w:val="clear" w:color="auto" w:fill="auto"/>
          </w:tcPr>
          <w:p w14:paraId="220F455F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Other Losses</w:t>
            </w:r>
          </w:p>
        </w:tc>
        <w:tc>
          <w:tcPr>
            <w:tcW w:w="896" w:type="dxa"/>
            <w:shd w:val="clear" w:color="auto" w:fill="auto"/>
          </w:tcPr>
          <w:p w14:paraId="3EE5131F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0BFF547B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5B0360F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729090</w:t>
            </w:r>
          </w:p>
        </w:tc>
        <w:tc>
          <w:tcPr>
            <w:tcW w:w="6640" w:type="dxa"/>
            <w:shd w:val="clear" w:color="auto" w:fill="auto"/>
          </w:tcPr>
          <w:p w14:paraId="4416B9B0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Losses on International Monetary Fund Assets</w:t>
            </w:r>
          </w:p>
        </w:tc>
        <w:tc>
          <w:tcPr>
            <w:tcW w:w="896" w:type="dxa"/>
            <w:shd w:val="clear" w:color="auto" w:fill="auto"/>
          </w:tcPr>
          <w:p w14:paraId="36DE5F6B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5B01136A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D58A688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729100</w:t>
            </w:r>
          </w:p>
        </w:tc>
        <w:tc>
          <w:tcPr>
            <w:tcW w:w="6640" w:type="dxa"/>
            <w:shd w:val="clear" w:color="auto" w:fill="auto"/>
          </w:tcPr>
          <w:p w14:paraId="2CF9A3EC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Losses for Exchange Stabilization Fund (</w:t>
            </w:r>
            <w:proofErr w:type="spellStart"/>
            <w:r w:rsidRPr="00704B33">
              <w:rPr>
                <w:rFonts w:ascii="TimesNewRoman" w:hAnsi="TimesNewRoman" w:cs="Courier New"/>
                <w:sz w:val="24"/>
              </w:rPr>
              <w:t>ESF</w:t>
            </w:r>
            <w:proofErr w:type="spellEnd"/>
            <w:r w:rsidRPr="00704B33">
              <w:rPr>
                <w:rFonts w:ascii="TimesNewRoman" w:hAnsi="TimesNewRoman" w:cs="Courier New"/>
                <w:sz w:val="24"/>
              </w:rPr>
              <w:t>) Accrued Interest and Charges</w:t>
            </w:r>
          </w:p>
        </w:tc>
        <w:tc>
          <w:tcPr>
            <w:tcW w:w="896" w:type="dxa"/>
            <w:shd w:val="clear" w:color="auto" w:fill="auto"/>
          </w:tcPr>
          <w:p w14:paraId="00125986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605A1E7C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352AA04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729200</w:t>
            </w:r>
          </w:p>
        </w:tc>
        <w:tc>
          <w:tcPr>
            <w:tcW w:w="6640" w:type="dxa"/>
            <w:shd w:val="clear" w:color="auto" w:fill="auto"/>
          </w:tcPr>
          <w:p w14:paraId="25514122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Other Losses </w:t>
            </w:r>
            <w:proofErr w:type="gramStart"/>
            <w:r w:rsidRPr="00704B33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704B33">
              <w:rPr>
                <w:rFonts w:ascii="TimesNewRoman" w:hAnsi="TimesNewRoman" w:cs="Courier New"/>
                <w:sz w:val="24"/>
              </w:rPr>
              <w:t xml:space="preserve"> Impairment of Assets</w:t>
            </w:r>
          </w:p>
        </w:tc>
        <w:tc>
          <w:tcPr>
            <w:tcW w:w="896" w:type="dxa"/>
            <w:shd w:val="clear" w:color="auto" w:fill="auto"/>
          </w:tcPr>
          <w:p w14:paraId="393C7B7C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36D6A4D8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C505E19" w14:textId="77777777" w:rsidR="005173C2" w:rsidRPr="00704B33" w:rsidRDefault="005173C2" w:rsidP="005173C2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3236EA3B" w14:textId="77777777" w:rsidR="005173C2" w:rsidRPr="00704B33" w:rsidRDefault="005173C2" w:rsidP="005173C2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7FC4AABA" w14:textId="77777777" w:rsidR="005173C2" w:rsidRPr="00704B33" w:rsidRDefault="005173C2" w:rsidP="005173C2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5173C2" w:rsidRPr="00704B33" w14:paraId="7C278979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37ED54C" w14:textId="77777777" w:rsidR="005173C2" w:rsidRPr="00704B33" w:rsidRDefault="005173C2" w:rsidP="005173C2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13C9B4DB" w14:textId="77777777" w:rsidR="005173C2" w:rsidRPr="00704B33" w:rsidRDefault="005173C2" w:rsidP="005173C2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704B33">
              <w:rPr>
                <w:rFonts w:ascii="TimesNewRoman" w:hAnsi="TimesNewRoman" w:cs="Courier New"/>
                <w:b/>
                <w:sz w:val="24"/>
              </w:rPr>
              <w:t>MISCELLANEOUS ITEMS</w:t>
            </w:r>
          </w:p>
        </w:tc>
        <w:tc>
          <w:tcPr>
            <w:tcW w:w="896" w:type="dxa"/>
            <w:shd w:val="clear" w:color="auto" w:fill="auto"/>
          </w:tcPr>
          <w:p w14:paraId="3C2BECC8" w14:textId="77777777" w:rsidR="005173C2" w:rsidRPr="00704B33" w:rsidRDefault="005173C2" w:rsidP="005173C2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5173C2" w:rsidRPr="00704B33" w14:paraId="1082C9B4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3D1D87A" w14:textId="77777777" w:rsidR="005173C2" w:rsidRPr="00704B33" w:rsidRDefault="005173C2" w:rsidP="005173C2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730000</w:t>
            </w:r>
          </w:p>
        </w:tc>
        <w:tc>
          <w:tcPr>
            <w:tcW w:w="6640" w:type="dxa"/>
            <w:shd w:val="clear" w:color="auto" w:fill="auto"/>
          </w:tcPr>
          <w:p w14:paraId="746A7AFC" w14:textId="77777777" w:rsidR="005173C2" w:rsidRPr="00704B33" w:rsidRDefault="005173C2" w:rsidP="005173C2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Extraordinary Items</w:t>
            </w:r>
          </w:p>
        </w:tc>
        <w:tc>
          <w:tcPr>
            <w:tcW w:w="896" w:type="dxa"/>
            <w:shd w:val="clear" w:color="auto" w:fill="auto"/>
          </w:tcPr>
          <w:p w14:paraId="33FD1E5E" w14:textId="77777777" w:rsidR="005173C2" w:rsidRPr="00704B33" w:rsidRDefault="005173C2" w:rsidP="005173C2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7653D4BB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480B1CC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740000</w:t>
            </w:r>
          </w:p>
        </w:tc>
        <w:tc>
          <w:tcPr>
            <w:tcW w:w="6640" w:type="dxa"/>
            <w:shd w:val="clear" w:color="auto" w:fill="auto"/>
          </w:tcPr>
          <w:p w14:paraId="58318373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Prior-Period Adjustments Due to Corrections of Errors</w:t>
            </w:r>
          </w:p>
        </w:tc>
        <w:tc>
          <w:tcPr>
            <w:tcW w:w="896" w:type="dxa"/>
            <w:shd w:val="clear" w:color="auto" w:fill="auto"/>
          </w:tcPr>
          <w:p w14:paraId="7E8CB049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12E553CA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914FFA6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740100</w:t>
            </w:r>
          </w:p>
        </w:tc>
        <w:tc>
          <w:tcPr>
            <w:tcW w:w="6640" w:type="dxa"/>
            <w:shd w:val="clear" w:color="auto" w:fill="auto"/>
          </w:tcPr>
          <w:p w14:paraId="05A04492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Prior-Period Adjustments Due to Changes in Accounting Principles</w:t>
            </w:r>
          </w:p>
        </w:tc>
        <w:tc>
          <w:tcPr>
            <w:tcW w:w="896" w:type="dxa"/>
            <w:shd w:val="clear" w:color="auto" w:fill="auto"/>
          </w:tcPr>
          <w:p w14:paraId="70735088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35196567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2CC32E5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740500</w:t>
            </w:r>
          </w:p>
        </w:tc>
        <w:tc>
          <w:tcPr>
            <w:tcW w:w="6640" w:type="dxa"/>
            <w:shd w:val="clear" w:color="auto" w:fill="auto"/>
          </w:tcPr>
          <w:p w14:paraId="6EC92BBE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Prior-Period Adjustments Due to Corrections of Errors -Years Preceding the Prior-Year</w:t>
            </w:r>
          </w:p>
        </w:tc>
        <w:tc>
          <w:tcPr>
            <w:tcW w:w="896" w:type="dxa"/>
            <w:shd w:val="clear" w:color="auto" w:fill="auto"/>
          </w:tcPr>
          <w:p w14:paraId="36A00CD7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28F3875B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A53FD55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750000</w:t>
            </w:r>
          </w:p>
        </w:tc>
        <w:tc>
          <w:tcPr>
            <w:tcW w:w="6640" w:type="dxa"/>
            <w:shd w:val="clear" w:color="auto" w:fill="auto"/>
          </w:tcPr>
          <w:p w14:paraId="732A6258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Distribution of Income - Dividend</w:t>
            </w:r>
          </w:p>
        </w:tc>
        <w:tc>
          <w:tcPr>
            <w:tcW w:w="896" w:type="dxa"/>
            <w:shd w:val="clear" w:color="auto" w:fill="auto"/>
          </w:tcPr>
          <w:p w14:paraId="3C0BBA36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02D27369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19C6A74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760000</w:t>
            </w:r>
          </w:p>
        </w:tc>
        <w:tc>
          <w:tcPr>
            <w:tcW w:w="6640" w:type="dxa"/>
            <w:shd w:val="clear" w:color="auto" w:fill="auto"/>
          </w:tcPr>
          <w:p w14:paraId="08ACA70E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Changes in Actuarial Liability</w:t>
            </w:r>
          </w:p>
        </w:tc>
        <w:tc>
          <w:tcPr>
            <w:tcW w:w="896" w:type="dxa"/>
            <w:shd w:val="clear" w:color="auto" w:fill="auto"/>
          </w:tcPr>
          <w:p w14:paraId="62917F6D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7B194EC9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EA22B74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771000</w:t>
            </w:r>
          </w:p>
        </w:tc>
        <w:tc>
          <w:tcPr>
            <w:tcW w:w="6640" w:type="dxa"/>
            <w:shd w:val="clear" w:color="auto" w:fill="auto"/>
          </w:tcPr>
          <w:p w14:paraId="0E69F6B5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Trust Fund Warrant Journal Vouchers Issued Net of Adjustments</w:t>
            </w:r>
          </w:p>
        </w:tc>
        <w:tc>
          <w:tcPr>
            <w:tcW w:w="896" w:type="dxa"/>
            <w:shd w:val="clear" w:color="auto" w:fill="auto"/>
          </w:tcPr>
          <w:p w14:paraId="122A4803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0362BA14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4F081F6" w14:textId="77777777" w:rsidR="005173C2" w:rsidRPr="00704B33" w:rsidRDefault="005173C2" w:rsidP="005173C2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69B68777" w14:textId="77777777" w:rsidR="005173C2" w:rsidRPr="00704B33" w:rsidRDefault="005173C2" w:rsidP="005173C2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1A77DCEA" w14:textId="77777777" w:rsidR="005173C2" w:rsidRPr="00704B33" w:rsidRDefault="005173C2" w:rsidP="005173C2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5173C2" w:rsidRPr="00704B33" w14:paraId="56D6D709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7D894629" w14:textId="77777777" w:rsidR="005173C2" w:rsidRPr="00704B33" w:rsidRDefault="005173C2" w:rsidP="005173C2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704B33">
              <w:rPr>
                <w:rFonts w:ascii="TimesNewRoman" w:hAnsi="TimesNewRoman" w:cs="Courier New"/>
                <w:b/>
                <w:sz w:val="24"/>
              </w:rPr>
              <w:t>800000</w:t>
            </w:r>
          </w:p>
        </w:tc>
        <w:tc>
          <w:tcPr>
            <w:tcW w:w="6640" w:type="dxa"/>
            <w:shd w:val="clear" w:color="auto" w:fill="auto"/>
          </w:tcPr>
          <w:p w14:paraId="16559C3E" w14:textId="77777777" w:rsidR="005173C2" w:rsidRPr="00704B33" w:rsidRDefault="005173C2" w:rsidP="005173C2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704B33">
              <w:rPr>
                <w:rFonts w:ascii="TimesNewRoman" w:hAnsi="TimesNewRoman" w:cs="Courier New"/>
                <w:b/>
                <w:sz w:val="24"/>
              </w:rPr>
              <w:t>MEMORANDUM</w:t>
            </w:r>
          </w:p>
        </w:tc>
        <w:tc>
          <w:tcPr>
            <w:tcW w:w="896" w:type="dxa"/>
            <w:shd w:val="clear" w:color="auto" w:fill="auto"/>
          </w:tcPr>
          <w:p w14:paraId="6D57A80C" w14:textId="77777777" w:rsidR="005173C2" w:rsidRPr="00704B33" w:rsidRDefault="005173C2" w:rsidP="005173C2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5173C2" w:rsidRPr="00704B33" w14:paraId="29F98B70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B0445B8" w14:textId="77777777" w:rsidR="005173C2" w:rsidRPr="00704B33" w:rsidRDefault="005173C2" w:rsidP="005173C2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3DF36854" w14:textId="77777777" w:rsidR="005173C2" w:rsidRPr="00704B33" w:rsidRDefault="005173C2" w:rsidP="005173C2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3DF6391B" w14:textId="77777777" w:rsidR="005173C2" w:rsidRPr="00704B33" w:rsidRDefault="005173C2" w:rsidP="005173C2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5173C2" w:rsidRPr="00704B33" w14:paraId="48899251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5671E3A" w14:textId="77777777" w:rsidR="005173C2" w:rsidRPr="00704B33" w:rsidRDefault="005173C2" w:rsidP="005173C2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801000</w:t>
            </w:r>
          </w:p>
        </w:tc>
        <w:tc>
          <w:tcPr>
            <w:tcW w:w="6640" w:type="dxa"/>
            <w:shd w:val="clear" w:color="auto" w:fill="auto"/>
          </w:tcPr>
          <w:p w14:paraId="3FFF8F68" w14:textId="77777777" w:rsidR="005173C2" w:rsidRPr="00704B33" w:rsidRDefault="005173C2" w:rsidP="005173C2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Guaranteed Loan Level</w:t>
            </w:r>
          </w:p>
        </w:tc>
        <w:tc>
          <w:tcPr>
            <w:tcW w:w="896" w:type="dxa"/>
            <w:shd w:val="clear" w:color="auto" w:fill="auto"/>
          </w:tcPr>
          <w:p w14:paraId="4A2D57AE" w14:textId="77777777" w:rsidR="005173C2" w:rsidRPr="00704B33" w:rsidRDefault="005173C2" w:rsidP="005173C2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7A8CDDDC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0BEFAAD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801500</w:t>
            </w:r>
          </w:p>
        </w:tc>
        <w:tc>
          <w:tcPr>
            <w:tcW w:w="6640" w:type="dxa"/>
            <w:shd w:val="clear" w:color="auto" w:fill="auto"/>
          </w:tcPr>
          <w:p w14:paraId="19A3A31B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 xml:space="preserve">Guaranteed Loan Level - </w:t>
            </w:r>
            <w:proofErr w:type="spellStart"/>
            <w:r w:rsidRPr="00704B33">
              <w:rPr>
                <w:rFonts w:ascii="TimesNewRoman" w:hAnsi="TimesNewRoman" w:cs="Courier New"/>
                <w:sz w:val="24"/>
              </w:rPr>
              <w:t>Unapportioned</w:t>
            </w:r>
            <w:proofErr w:type="spellEnd"/>
          </w:p>
        </w:tc>
        <w:tc>
          <w:tcPr>
            <w:tcW w:w="896" w:type="dxa"/>
            <w:shd w:val="clear" w:color="auto" w:fill="auto"/>
          </w:tcPr>
          <w:p w14:paraId="35B4F7A2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6ED6B0CA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928433A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802000</w:t>
            </w:r>
          </w:p>
        </w:tc>
        <w:tc>
          <w:tcPr>
            <w:tcW w:w="6640" w:type="dxa"/>
            <w:shd w:val="clear" w:color="auto" w:fill="auto"/>
          </w:tcPr>
          <w:p w14:paraId="68A7B6C0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Guaranteed Loan Level - Apportioned</w:t>
            </w:r>
          </w:p>
        </w:tc>
        <w:tc>
          <w:tcPr>
            <w:tcW w:w="896" w:type="dxa"/>
            <w:shd w:val="clear" w:color="auto" w:fill="auto"/>
          </w:tcPr>
          <w:p w14:paraId="051AC3D0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67220F08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D49385C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804000</w:t>
            </w:r>
          </w:p>
        </w:tc>
        <w:tc>
          <w:tcPr>
            <w:tcW w:w="6640" w:type="dxa"/>
            <w:shd w:val="clear" w:color="auto" w:fill="auto"/>
          </w:tcPr>
          <w:p w14:paraId="3D03E861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Guaranteed Loan Level - Used Authority</w:t>
            </w:r>
          </w:p>
        </w:tc>
        <w:tc>
          <w:tcPr>
            <w:tcW w:w="896" w:type="dxa"/>
            <w:shd w:val="clear" w:color="auto" w:fill="auto"/>
          </w:tcPr>
          <w:p w14:paraId="59F6AB9A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22BEDADE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0A788D0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804500</w:t>
            </w:r>
          </w:p>
        </w:tc>
        <w:tc>
          <w:tcPr>
            <w:tcW w:w="6640" w:type="dxa"/>
            <w:shd w:val="clear" w:color="auto" w:fill="auto"/>
          </w:tcPr>
          <w:p w14:paraId="56386469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Guaranteed Loan Level - Unused Authority</w:t>
            </w:r>
          </w:p>
        </w:tc>
        <w:tc>
          <w:tcPr>
            <w:tcW w:w="896" w:type="dxa"/>
            <w:shd w:val="clear" w:color="auto" w:fill="auto"/>
          </w:tcPr>
          <w:p w14:paraId="4C70E99C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290254C5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EDF3E49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805000</w:t>
            </w:r>
          </w:p>
        </w:tc>
        <w:tc>
          <w:tcPr>
            <w:tcW w:w="6640" w:type="dxa"/>
            <w:shd w:val="clear" w:color="auto" w:fill="auto"/>
          </w:tcPr>
          <w:p w14:paraId="25651C83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Guaranteed Loan Principal Outstanding</w:t>
            </w:r>
          </w:p>
        </w:tc>
        <w:tc>
          <w:tcPr>
            <w:tcW w:w="896" w:type="dxa"/>
            <w:shd w:val="clear" w:color="auto" w:fill="auto"/>
          </w:tcPr>
          <w:p w14:paraId="33038497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7FB73658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597AE115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805300</w:t>
            </w:r>
          </w:p>
        </w:tc>
        <w:tc>
          <w:tcPr>
            <w:tcW w:w="6640" w:type="dxa"/>
            <w:shd w:val="clear" w:color="auto" w:fill="auto"/>
          </w:tcPr>
          <w:p w14:paraId="5A19C276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Guaranteed Loan New Disbursements by Lender</w:t>
            </w:r>
          </w:p>
        </w:tc>
        <w:tc>
          <w:tcPr>
            <w:tcW w:w="896" w:type="dxa"/>
            <w:shd w:val="clear" w:color="auto" w:fill="auto"/>
          </w:tcPr>
          <w:p w14:paraId="29460EEC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624BFC52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2ACBA2B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806500</w:t>
            </w:r>
          </w:p>
        </w:tc>
        <w:tc>
          <w:tcPr>
            <w:tcW w:w="6640" w:type="dxa"/>
            <w:shd w:val="clear" w:color="auto" w:fill="auto"/>
          </w:tcPr>
          <w:p w14:paraId="276EC230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Guaranteed Loan Collections, Defaults, and Adjustments</w:t>
            </w:r>
          </w:p>
        </w:tc>
        <w:tc>
          <w:tcPr>
            <w:tcW w:w="896" w:type="dxa"/>
            <w:shd w:val="clear" w:color="auto" w:fill="auto"/>
          </w:tcPr>
          <w:p w14:paraId="5F1C789D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2E6350B3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181BB51A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807000</w:t>
            </w:r>
          </w:p>
        </w:tc>
        <w:tc>
          <w:tcPr>
            <w:tcW w:w="6640" w:type="dxa"/>
            <w:shd w:val="clear" w:color="auto" w:fill="auto"/>
          </w:tcPr>
          <w:p w14:paraId="79FF5BB7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Guaranteed Loan Cumulative Disbursements by Lenders</w:t>
            </w:r>
          </w:p>
        </w:tc>
        <w:tc>
          <w:tcPr>
            <w:tcW w:w="896" w:type="dxa"/>
            <w:shd w:val="clear" w:color="auto" w:fill="auto"/>
          </w:tcPr>
          <w:p w14:paraId="546E814D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6DA242BC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31BA1D2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809100</w:t>
            </w:r>
          </w:p>
        </w:tc>
        <w:tc>
          <w:tcPr>
            <w:tcW w:w="6640" w:type="dxa"/>
            <w:shd w:val="clear" w:color="auto" w:fill="auto"/>
          </w:tcPr>
          <w:p w14:paraId="461BB102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Partial or Early Cancellation of Authority</w:t>
            </w:r>
          </w:p>
        </w:tc>
        <w:tc>
          <w:tcPr>
            <w:tcW w:w="896" w:type="dxa"/>
            <w:shd w:val="clear" w:color="auto" w:fill="auto"/>
          </w:tcPr>
          <w:p w14:paraId="2F626AA7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1AF12829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04E71DBD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809200</w:t>
            </w:r>
          </w:p>
        </w:tc>
        <w:tc>
          <w:tcPr>
            <w:tcW w:w="6640" w:type="dxa"/>
            <w:shd w:val="clear" w:color="auto" w:fill="auto"/>
          </w:tcPr>
          <w:p w14:paraId="316C7D74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Offset for Partial or Early Cancellation of Authority</w:t>
            </w:r>
          </w:p>
        </w:tc>
        <w:tc>
          <w:tcPr>
            <w:tcW w:w="896" w:type="dxa"/>
            <w:shd w:val="clear" w:color="auto" w:fill="auto"/>
          </w:tcPr>
          <w:p w14:paraId="2A15A1E9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7DC74E35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309E6F6F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880100</w:t>
            </w:r>
          </w:p>
        </w:tc>
        <w:tc>
          <w:tcPr>
            <w:tcW w:w="6640" w:type="dxa"/>
            <w:shd w:val="clear" w:color="auto" w:fill="auto"/>
          </w:tcPr>
          <w:p w14:paraId="4925B430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Offset for Purchases of Assets</w:t>
            </w:r>
          </w:p>
        </w:tc>
        <w:tc>
          <w:tcPr>
            <w:tcW w:w="896" w:type="dxa"/>
            <w:shd w:val="clear" w:color="auto" w:fill="auto"/>
          </w:tcPr>
          <w:p w14:paraId="467E7E7D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173C2" w:rsidRPr="00704B33" w14:paraId="0C7A2BBF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62104E6C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880200</w:t>
            </w:r>
          </w:p>
        </w:tc>
        <w:tc>
          <w:tcPr>
            <w:tcW w:w="6640" w:type="dxa"/>
            <w:shd w:val="clear" w:color="auto" w:fill="auto"/>
          </w:tcPr>
          <w:p w14:paraId="269D7926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Purchases of Property, Plant, and Equipment</w:t>
            </w:r>
          </w:p>
        </w:tc>
        <w:tc>
          <w:tcPr>
            <w:tcW w:w="896" w:type="dxa"/>
            <w:shd w:val="clear" w:color="auto" w:fill="auto"/>
          </w:tcPr>
          <w:p w14:paraId="023D8093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582C1219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45ECF589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880300</w:t>
            </w:r>
          </w:p>
        </w:tc>
        <w:tc>
          <w:tcPr>
            <w:tcW w:w="6640" w:type="dxa"/>
            <w:shd w:val="clear" w:color="auto" w:fill="auto"/>
          </w:tcPr>
          <w:p w14:paraId="2E946D9D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Purchases of Inventory and Related Property</w:t>
            </w:r>
          </w:p>
        </w:tc>
        <w:tc>
          <w:tcPr>
            <w:tcW w:w="896" w:type="dxa"/>
            <w:shd w:val="clear" w:color="auto" w:fill="auto"/>
          </w:tcPr>
          <w:p w14:paraId="0F3DFD53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173C2" w:rsidRPr="00704B33" w14:paraId="35DCCF14" w14:textId="77777777" w:rsidTr="00704B33">
        <w:trPr>
          <w:cantSplit/>
        </w:trPr>
        <w:tc>
          <w:tcPr>
            <w:tcW w:w="1032" w:type="dxa"/>
            <w:shd w:val="clear" w:color="auto" w:fill="auto"/>
          </w:tcPr>
          <w:p w14:paraId="2DBF24B9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880400</w:t>
            </w:r>
          </w:p>
        </w:tc>
        <w:tc>
          <w:tcPr>
            <w:tcW w:w="6640" w:type="dxa"/>
            <w:shd w:val="clear" w:color="auto" w:fill="auto"/>
          </w:tcPr>
          <w:p w14:paraId="18F0864E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Purchases of Assets - Other</w:t>
            </w:r>
          </w:p>
        </w:tc>
        <w:tc>
          <w:tcPr>
            <w:tcW w:w="896" w:type="dxa"/>
            <w:shd w:val="clear" w:color="auto" w:fill="auto"/>
          </w:tcPr>
          <w:p w14:paraId="5E5D218C" w14:textId="77777777" w:rsidR="005173C2" w:rsidRPr="00704B33" w:rsidRDefault="005173C2" w:rsidP="005173C2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704B33">
              <w:rPr>
                <w:rFonts w:ascii="TimesNewRoman" w:hAnsi="TimesNewRoman" w:cs="Courier New"/>
                <w:sz w:val="24"/>
              </w:rPr>
              <w:t>Debit</w:t>
            </w:r>
          </w:p>
        </w:tc>
      </w:tr>
    </w:tbl>
    <w:p w14:paraId="05537994" w14:textId="39AB494A" w:rsidR="004B27AB" w:rsidRPr="00704B33" w:rsidRDefault="004B27AB" w:rsidP="00704B33">
      <w:pPr>
        <w:pStyle w:val="PlainText"/>
        <w:tabs>
          <w:tab w:val="left" w:pos="1140"/>
          <w:tab w:val="left" w:pos="7780"/>
        </w:tabs>
        <w:spacing w:line="60" w:lineRule="exact"/>
        <w:rPr>
          <w:rFonts w:ascii="TimesNewRoman" w:hAnsi="TimesNewRoman" w:cs="Courier New"/>
          <w:sz w:val="24"/>
        </w:rPr>
      </w:pPr>
    </w:p>
    <w:sectPr w:rsidR="004B27AB" w:rsidRPr="00704B33" w:rsidSect="00CB595B">
      <w:headerReference w:type="default" r:id="rId6"/>
      <w:footerReference w:type="default" r:id="rId7"/>
      <w:pgSz w:w="12240" w:h="15840"/>
      <w:pgMar w:top="1440" w:right="1872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2BADA" w14:textId="77777777" w:rsidR="00976160" w:rsidRDefault="00976160" w:rsidP="00BD2D33">
      <w:r>
        <w:separator/>
      </w:r>
    </w:p>
  </w:endnote>
  <w:endnote w:type="continuationSeparator" w:id="0">
    <w:p w14:paraId="2BC52477" w14:textId="77777777" w:rsidR="00976160" w:rsidRDefault="00976160" w:rsidP="00BD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" w:type="dxa"/>
        <w:right w:w="14" w:type="dxa"/>
      </w:tblCellMar>
      <w:tblLook w:val="04A0" w:firstRow="1" w:lastRow="0" w:firstColumn="1" w:lastColumn="0" w:noHBand="0" w:noVBand="1"/>
    </w:tblPr>
    <w:tblGrid>
      <w:gridCol w:w="2562"/>
      <w:gridCol w:w="3600"/>
      <w:gridCol w:w="2406"/>
    </w:tblGrid>
    <w:tr w:rsidR="00976160" w:rsidRPr="00483362" w14:paraId="1CFB25B6" w14:textId="77777777" w:rsidTr="00976160">
      <w:trPr>
        <w:trHeight w:hRule="exact" w:val="252"/>
      </w:trPr>
      <w:tc>
        <w:tcPr>
          <w:tcW w:w="1495" w:type="pct"/>
          <w:vAlign w:val="center"/>
        </w:tcPr>
        <w:p w14:paraId="1D79CC20" w14:textId="4F4F2D0B" w:rsidR="00976160" w:rsidRPr="00483362" w:rsidRDefault="00976160" w:rsidP="00976160">
          <w:pPr>
            <w:pStyle w:val="Header"/>
            <w:tabs>
              <w:tab w:val="clear" w:pos="4680"/>
              <w:tab w:val="clear" w:pos="9360"/>
              <w:tab w:val="center" w:pos="1152"/>
              <w:tab w:val="center" w:pos="7920"/>
            </w:tabs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Arial" w:hAnsi="Arial"/>
              <w:b/>
              <w:sz w:val="20"/>
            </w:rPr>
            <w:t>Bulletin No. 2020-15</w:t>
          </w:r>
        </w:p>
      </w:tc>
      <w:tc>
        <w:tcPr>
          <w:tcW w:w="2101" w:type="pct"/>
          <w:vAlign w:val="center"/>
        </w:tcPr>
        <w:p w14:paraId="64989A20" w14:textId="77777777" w:rsidR="00976160" w:rsidRPr="00483362" w:rsidRDefault="00976160" w:rsidP="00976160">
          <w:pPr>
            <w:pStyle w:val="Header"/>
            <w:tabs>
              <w:tab w:val="clear" w:pos="4680"/>
              <w:tab w:val="clear" w:pos="9360"/>
              <w:tab w:val="center" w:pos="1152"/>
              <w:tab w:val="center" w:pos="7920"/>
            </w:tabs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Arial" w:hAnsi="Arial"/>
              <w:b/>
              <w:sz w:val="20"/>
            </w:rPr>
            <w:t xml:space="preserve">I </w:t>
          </w:r>
          <w:r w:rsidRPr="00BD2D33">
            <w:rPr>
              <w:rFonts w:ascii="Arial" w:hAnsi="Arial"/>
              <w:b/>
              <w:sz w:val="20"/>
            </w:rPr>
            <w:t xml:space="preserve">CA - </w:t>
          </w:r>
          <w:r w:rsidRPr="00BD2D33">
            <w:rPr>
              <w:rFonts w:ascii="Arial" w:hAnsi="Arial"/>
              <w:b/>
              <w:sz w:val="20"/>
            </w:rPr>
            <w:fldChar w:fldCharType="begin"/>
          </w:r>
          <w:r w:rsidRPr="00BD2D33">
            <w:rPr>
              <w:rFonts w:ascii="Arial" w:hAnsi="Arial"/>
              <w:b/>
              <w:sz w:val="20"/>
            </w:rPr>
            <w:instrText xml:space="preserve"> PAGE  \* Arabic  \* MERGEFORMAT </w:instrText>
          </w:r>
          <w:r w:rsidRPr="00BD2D33">
            <w:rPr>
              <w:rFonts w:ascii="Arial" w:hAnsi="Arial"/>
              <w:b/>
              <w:sz w:val="20"/>
            </w:rPr>
            <w:fldChar w:fldCharType="separate"/>
          </w:r>
          <w:r>
            <w:rPr>
              <w:rFonts w:ascii="Arial" w:hAnsi="Arial"/>
              <w:b/>
              <w:noProof/>
              <w:sz w:val="20"/>
            </w:rPr>
            <w:t>1</w:t>
          </w:r>
          <w:r w:rsidRPr="00BD2D33">
            <w:rPr>
              <w:rFonts w:ascii="Arial" w:hAnsi="Arial"/>
              <w:b/>
              <w:sz w:val="20"/>
            </w:rPr>
            <w:fldChar w:fldCharType="end"/>
          </w:r>
        </w:p>
      </w:tc>
      <w:tc>
        <w:tcPr>
          <w:tcW w:w="1404" w:type="pct"/>
          <w:vAlign w:val="center"/>
        </w:tcPr>
        <w:p w14:paraId="4D5DA7CC" w14:textId="626F1E42" w:rsidR="00976160" w:rsidRPr="00483362" w:rsidRDefault="00976160" w:rsidP="00976160">
          <w:pPr>
            <w:pStyle w:val="Header"/>
            <w:tabs>
              <w:tab w:val="clear" w:pos="4680"/>
              <w:tab w:val="clear" w:pos="9360"/>
              <w:tab w:val="center" w:pos="1152"/>
              <w:tab w:val="center" w:pos="7920"/>
            </w:tabs>
            <w:jc w:val="righ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Arial" w:hAnsi="Arial"/>
              <w:b/>
              <w:sz w:val="20"/>
            </w:rPr>
            <w:t>June 2020</w:t>
          </w:r>
        </w:p>
      </w:tc>
    </w:tr>
  </w:tbl>
  <w:p w14:paraId="69E28078" w14:textId="77777777" w:rsidR="00976160" w:rsidRPr="003A0EAD" w:rsidRDefault="00976160" w:rsidP="003A0EAD">
    <w:pPr>
      <w:pStyle w:val="Foo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BC348" w14:textId="77777777" w:rsidR="00976160" w:rsidRDefault="00976160" w:rsidP="00BD2D33">
      <w:r>
        <w:separator/>
      </w:r>
    </w:p>
  </w:footnote>
  <w:footnote w:type="continuationSeparator" w:id="0">
    <w:p w14:paraId="3856E34B" w14:textId="77777777" w:rsidR="00976160" w:rsidRDefault="00976160" w:rsidP="00BD2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" w:type="dxa"/>
        <w:right w:w="14" w:type="dxa"/>
      </w:tblCellMar>
      <w:tblLook w:val="04A0" w:firstRow="1" w:lastRow="0" w:firstColumn="1" w:lastColumn="0" w:noHBand="0" w:noVBand="1"/>
    </w:tblPr>
    <w:tblGrid>
      <w:gridCol w:w="2561"/>
      <w:gridCol w:w="1200"/>
      <w:gridCol w:w="1200"/>
      <w:gridCol w:w="1201"/>
      <w:gridCol w:w="2406"/>
    </w:tblGrid>
    <w:tr w:rsidR="00976160" w14:paraId="3BA773AC" w14:textId="77777777" w:rsidTr="00000BF4">
      <w:trPr>
        <w:trHeight w:hRule="exact" w:val="288"/>
      </w:trPr>
      <w:tc>
        <w:tcPr>
          <w:tcW w:w="2195" w:type="pct"/>
          <w:gridSpan w:val="2"/>
          <w:vAlign w:val="center"/>
        </w:tcPr>
        <w:p w14:paraId="44C0C6EC" w14:textId="06F2DF3F" w:rsidR="00976160" w:rsidRPr="008136EF" w:rsidRDefault="00976160" w:rsidP="00976160">
          <w:pPr>
            <w:pStyle w:val="Header"/>
            <w:tabs>
              <w:tab w:val="clear" w:pos="4680"/>
              <w:tab w:val="clear" w:pos="9360"/>
              <w:tab w:val="center" w:pos="1152"/>
              <w:tab w:val="center" w:pos="7920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Part 1</w:t>
          </w:r>
        </w:p>
      </w:tc>
      <w:tc>
        <w:tcPr>
          <w:tcW w:w="700" w:type="pct"/>
          <w:vAlign w:val="center"/>
        </w:tcPr>
        <w:p w14:paraId="329C30F7" w14:textId="77777777" w:rsidR="00976160" w:rsidRPr="008136EF" w:rsidRDefault="00976160" w:rsidP="00976160">
          <w:pPr>
            <w:pStyle w:val="Header"/>
            <w:tabs>
              <w:tab w:val="clear" w:pos="4680"/>
              <w:tab w:val="clear" w:pos="9360"/>
              <w:tab w:val="center" w:pos="1152"/>
              <w:tab w:val="center" w:pos="7920"/>
            </w:tabs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105" w:type="pct"/>
          <w:gridSpan w:val="2"/>
          <w:vAlign w:val="center"/>
        </w:tcPr>
        <w:p w14:paraId="2D0F366B" w14:textId="61E2D4A9" w:rsidR="00976160" w:rsidRPr="008136EF" w:rsidRDefault="00976160" w:rsidP="00976160">
          <w:pPr>
            <w:pStyle w:val="Header"/>
            <w:tabs>
              <w:tab w:val="clear" w:pos="4680"/>
              <w:tab w:val="clear" w:pos="9360"/>
              <w:tab w:val="center" w:pos="1152"/>
              <w:tab w:val="center" w:pos="7920"/>
            </w:tabs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Fiscal Year 2020 Reporting</w:t>
          </w:r>
        </w:p>
      </w:tc>
    </w:tr>
    <w:tr w:rsidR="00976160" w14:paraId="394B3B3B" w14:textId="77777777" w:rsidTr="00000BF4">
      <w:trPr>
        <w:trHeight w:hRule="exact" w:val="331"/>
      </w:trPr>
      <w:tc>
        <w:tcPr>
          <w:tcW w:w="2195" w:type="pct"/>
          <w:gridSpan w:val="2"/>
          <w:vAlign w:val="bottom"/>
        </w:tcPr>
        <w:p w14:paraId="220D6E4B" w14:textId="21864DBA" w:rsidR="00976160" w:rsidRPr="008136EF" w:rsidRDefault="00976160" w:rsidP="00976160">
          <w:pPr>
            <w:pStyle w:val="Header"/>
            <w:tabs>
              <w:tab w:val="clear" w:pos="4680"/>
              <w:tab w:val="clear" w:pos="9360"/>
              <w:tab w:val="center" w:pos="1152"/>
              <w:tab w:val="center" w:pos="7920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SUPPLEMENT</w:t>
          </w:r>
        </w:p>
      </w:tc>
      <w:tc>
        <w:tcPr>
          <w:tcW w:w="700" w:type="pct"/>
          <w:vAlign w:val="bottom"/>
        </w:tcPr>
        <w:p w14:paraId="784D00CB" w14:textId="77777777" w:rsidR="00976160" w:rsidRPr="008136EF" w:rsidRDefault="00976160" w:rsidP="00976160">
          <w:pPr>
            <w:pStyle w:val="Header"/>
            <w:tabs>
              <w:tab w:val="clear" w:pos="4680"/>
              <w:tab w:val="clear" w:pos="9360"/>
              <w:tab w:val="center" w:pos="1152"/>
              <w:tab w:val="center" w:pos="7920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105" w:type="pct"/>
          <w:gridSpan w:val="2"/>
          <w:vAlign w:val="bottom"/>
        </w:tcPr>
        <w:p w14:paraId="3D246BE0" w14:textId="6F2DC8E3" w:rsidR="00976160" w:rsidRPr="008136EF" w:rsidRDefault="00976160" w:rsidP="00976160">
          <w:pPr>
            <w:pStyle w:val="Header"/>
            <w:tabs>
              <w:tab w:val="clear" w:pos="4680"/>
              <w:tab w:val="clear" w:pos="9360"/>
              <w:tab w:val="center" w:pos="1152"/>
              <w:tab w:val="center" w:pos="7920"/>
            </w:tabs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Section I</w:t>
          </w:r>
        </w:p>
      </w:tc>
    </w:tr>
    <w:tr w:rsidR="00976160" w14:paraId="32C2B2ED" w14:textId="77777777" w:rsidTr="00976160">
      <w:trPr>
        <w:trHeight w:hRule="exact" w:val="288"/>
      </w:trPr>
      <w:tc>
        <w:tcPr>
          <w:tcW w:w="5000" w:type="pct"/>
          <w:gridSpan w:val="5"/>
          <w:vAlign w:val="center"/>
        </w:tcPr>
        <w:p w14:paraId="162C0B85" w14:textId="40A464F6" w:rsidR="00976160" w:rsidRPr="008136EF" w:rsidRDefault="00976160" w:rsidP="00976160">
          <w:pPr>
            <w:pStyle w:val="Header"/>
            <w:tabs>
              <w:tab w:val="clear" w:pos="4680"/>
              <w:tab w:val="clear" w:pos="9360"/>
              <w:tab w:val="center" w:pos="1152"/>
              <w:tab w:val="center" w:pos="7920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U.S. Standard General Ledger</w:t>
          </w:r>
        </w:p>
      </w:tc>
    </w:tr>
    <w:tr w:rsidR="00976160" w14:paraId="0E5FC4CE" w14:textId="77777777" w:rsidTr="00976160">
      <w:trPr>
        <w:trHeight w:hRule="exact" w:val="288"/>
      </w:trPr>
      <w:tc>
        <w:tcPr>
          <w:tcW w:w="5000" w:type="pct"/>
          <w:gridSpan w:val="5"/>
          <w:vAlign w:val="center"/>
        </w:tcPr>
        <w:p w14:paraId="7256FE1E" w14:textId="17D02674" w:rsidR="00976160" w:rsidRPr="008136EF" w:rsidRDefault="00976160" w:rsidP="00976160">
          <w:pPr>
            <w:pStyle w:val="Header"/>
            <w:tabs>
              <w:tab w:val="clear" w:pos="4680"/>
              <w:tab w:val="clear" w:pos="9360"/>
              <w:tab w:val="center" w:pos="1152"/>
              <w:tab w:val="center" w:pos="7920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Chart of Accounts</w:t>
          </w:r>
        </w:p>
      </w:tc>
    </w:tr>
    <w:tr w:rsidR="00976160" w:rsidRPr="00483362" w14:paraId="6DDAA1A6" w14:textId="77777777" w:rsidTr="00976160">
      <w:tc>
        <w:tcPr>
          <w:tcW w:w="1495" w:type="pct"/>
          <w:vAlign w:val="center"/>
        </w:tcPr>
        <w:p w14:paraId="0B0DC8B7" w14:textId="28FBC469" w:rsidR="00976160" w:rsidRPr="00483362" w:rsidRDefault="00976160" w:rsidP="00976160">
          <w:pPr>
            <w:pStyle w:val="Header"/>
            <w:tabs>
              <w:tab w:val="clear" w:pos="4680"/>
              <w:tab w:val="clear" w:pos="9360"/>
              <w:tab w:val="center" w:pos="1152"/>
              <w:tab w:val="center" w:pos="7920"/>
            </w:tabs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Account</w:t>
          </w:r>
        </w:p>
      </w:tc>
      <w:tc>
        <w:tcPr>
          <w:tcW w:w="2101" w:type="pct"/>
          <w:gridSpan w:val="3"/>
          <w:vAlign w:val="center"/>
        </w:tcPr>
        <w:p w14:paraId="2AD9B899" w14:textId="77777777" w:rsidR="00976160" w:rsidRPr="00483362" w:rsidRDefault="00976160" w:rsidP="00976160">
          <w:pPr>
            <w:pStyle w:val="Header"/>
            <w:tabs>
              <w:tab w:val="clear" w:pos="4680"/>
              <w:tab w:val="clear" w:pos="9360"/>
              <w:tab w:val="center" w:pos="1152"/>
              <w:tab w:val="center" w:pos="7920"/>
            </w:tabs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404" w:type="pct"/>
          <w:vAlign w:val="center"/>
        </w:tcPr>
        <w:p w14:paraId="7D8B8E2F" w14:textId="7A926B8C" w:rsidR="00976160" w:rsidRPr="00483362" w:rsidRDefault="00976160" w:rsidP="00976160">
          <w:pPr>
            <w:pStyle w:val="Header"/>
            <w:tabs>
              <w:tab w:val="clear" w:pos="4680"/>
              <w:tab w:val="clear" w:pos="9360"/>
              <w:tab w:val="center" w:pos="1152"/>
              <w:tab w:val="center" w:pos="7920"/>
            </w:tabs>
            <w:jc w:val="righ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Normal</w:t>
          </w:r>
        </w:p>
      </w:tc>
    </w:tr>
    <w:tr w:rsidR="00976160" w:rsidRPr="00483362" w14:paraId="4A830945" w14:textId="77777777" w:rsidTr="00976160">
      <w:tc>
        <w:tcPr>
          <w:tcW w:w="1495" w:type="pct"/>
          <w:vAlign w:val="center"/>
        </w:tcPr>
        <w:p w14:paraId="777851D1" w14:textId="2912126E" w:rsidR="00976160" w:rsidRPr="00483362" w:rsidRDefault="00976160" w:rsidP="00976160">
          <w:pPr>
            <w:pStyle w:val="Header"/>
            <w:tabs>
              <w:tab w:val="clear" w:pos="4680"/>
              <w:tab w:val="clear" w:pos="9360"/>
              <w:tab w:val="center" w:pos="1152"/>
              <w:tab w:val="center" w:pos="7920"/>
            </w:tabs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Number</w:t>
          </w:r>
        </w:p>
      </w:tc>
      <w:tc>
        <w:tcPr>
          <w:tcW w:w="2101" w:type="pct"/>
          <w:gridSpan w:val="3"/>
          <w:vAlign w:val="center"/>
        </w:tcPr>
        <w:p w14:paraId="5DE7AA26" w14:textId="4ED567BB" w:rsidR="00976160" w:rsidRPr="00483362" w:rsidRDefault="00976160" w:rsidP="00976160">
          <w:pPr>
            <w:pStyle w:val="Header"/>
            <w:tabs>
              <w:tab w:val="clear" w:pos="4680"/>
              <w:tab w:val="clear" w:pos="9360"/>
              <w:tab w:val="center" w:pos="1152"/>
              <w:tab w:val="center" w:pos="7920"/>
            </w:tabs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Title</w:t>
          </w:r>
        </w:p>
      </w:tc>
      <w:tc>
        <w:tcPr>
          <w:tcW w:w="1404" w:type="pct"/>
          <w:vAlign w:val="center"/>
        </w:tcPr>
        <w:p w14:paraId="1B774AF3" w14:textId="53B3D6C0" w:rsidR="00976160" w:rsidRPr="00483362" w:rsidRDefault="00976160" w:rsidP="00976160">
          <w:pPr>
            <w:pStyle w:val="Header"/>
            <w:tabs>
              <w:tab w:val="clear" w:pos="4680"/>
              <w:tab w:val="clear" w:pos="9360"/>
              <w:tab w:val="center" w:pos="1152"/>
              <w:tab w:val="center" w:pos="7920"/>
            </w:tabs>
            <w:jc w:val="righ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Balance</w:t>
          </w:r>
        </w:p>
      </w:tc>
    </w:tr>
  </w:tbl>
  <w:p w14:paraId="2007705D" w14:textId="77777777" w:rsidR="00976160" w:rsidRPr="00577414" w:rsidRDefault="00976160" w:rsidP="004B27AB">
    <w:pPr>
      <w:pStyle w:val="Header"/>
      <w:tabs>
        <w:tab w:val="clear" w:pos="4680"/>
        <w:tab w:val="clear" w:pos="9360"/>
        <w:tab w:val="center" w:pos="1152"/>
        <w:tab w:val="center" w:pos="7920"/>
      </w:tabs>
      <w:rPr>
        <w:rFonts w:ascii="Times New Roman" w:hAnsi="Times New Roman"/>
        <w:b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776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15B"/>
    <w:rsid w:val="00000BF4"/>
    <w:rsid w:val="000A05F2"/>
    <w:rsid w:val="00142D09"/>
    <w:rsid w:val="001A6AB6"/>
    <w:rsid w:val="001C4485"/>
    <w:rsid w:val="001C46E4"/>
    <w:rsid w:val="001D58F9"/>
    <w:rsid w:val="00227247"/>
    <w:rsid w:val="00233DEA"/>
    <w:rsid w:val="00273385"/>
    <w:rsid w:val="00326BBB"/>
    <w:rsid w:val="003557EC"/>
    <w:rsid w:val="003754E4"/>
    <w:rsid w:val="00387E05"/>
    <w:rsid w:val="003A0EAD"/>
    <w:rsid w:val="004126DD"/>
    <w:rsid w:val="004A2CE1"/>
    <w:rsid w:val="004A6259"/>
    <w:rsid w:val="004B27AB"/>
    <w:rsid w:val="004D10F6"/>
    <w:rsid w:val="004D615B"/>
    <w:rsid w:val="005173C2"/>
    <w:rsid w:val="0052482A"/>
    <w:rsid w:val="005433BC"/>
    <w:rsid w:val="005449E7"/>
    <w:rsid w:val="00556273"/>
    <w:rsid w:val="00577414"/>
    <w:rsid w:val="00612057"/>
    <w:rsid w:val="0063177D"/>
    <w:rsid w:val="00681597"/>
    <w:rsid w:val="006D37D4"/>
    <w:rsid w:val="00704B33"/>
    <w:rsid w:val="00767AD3"/>
    <w:rsid w:val="007C0218"/>
    <w:rsid w:val="007E38DE"/>
    <w:rsid w:val="007E5E2A"/>
    <w:rsid w:val="00807968"/>
    <w:rsid w:val="00827092"/>
    <w:rsid w:val="008350B5"/>
    <w:rsid w:val="0089010B"/>
    <w:rsid w:val="008942BC"/>
    <w:rsid w:val="008B4D7E"/>
    <w:rsid w:val="008D4F10"/>
    <w:rsid w:val="008F75DC"/>
    <w:rsid w:val="00917C23"/>
    <w:rsid w:val="009331C3"/>
    <w:rsid w:val="009539C4"/>
    <w:rsid w:val="00976160"/>
    <w:rsid w:val="009904B1"/>
    <w:rsid w:val="009D1888"/>
    <w:rsid w:val="00A01BEA"/>
    <w:rsid w:val="00A56DFE"/>
    <w:rsid w:val="00A87704"/>
    <w:rsid w:val="00AB0991"/>
    <w:rsid w:val="00AD0974"/>
    <w:rsid w:val="00B741DD"/>
    <w:rsid w:val="00BA47D4"/>
    <w:rsid w:val="00BD2D33"/>
    <w:rsid w:val="00BF6BC2"/>
    <w:rsid w:val="00C32E26"/>
    <w:rsid w:val="00C354DA"/>
    <w:rsid w:val="00C577B3"/>
    <w:rsid w:val="00C7350C"/>
    <w:rsid w:val="00CA00EE"/>
    <w:rsid w:val="00CB595B"/>
    <w:rsid w:val="00CC551A"/>
    <w:rsid w:val="00D24210"/>
    <w:rsid w:val="00D54361"/>
    <w:rsid w:val="00D856F4"/>
    <w:rsid w:val="00DA4E84"/>
    <w:rsid w:val="00DA7C62"/>
    <w:rsid w:val="00E212BE"/>
    <w:rsid w:val="00E83969"/>
    <w:rsid w:val="00E959AC"/>
    <w:rsid w:val="00F02040"/>
    <w:rsid w:val="00F035E5"/>
    <w:rsid w:val="00F112BF"/>
    <w:rsid w:val="00F858A3"/>
    <w:rsid w:val="00FB6622"/>
    <w:rsid w:val="00FE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986248A"/>
  <w15:docId w15:val="{92BCF9D6-60CD-46C2-872B-78FF6E7B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D33"/>
  </w:style>
  <w:style w:type="paragraph" w:styleId="Footer">
    <w:name w:val="footer"/>
    <w:basedOn w:val="Normal"/>
    <w:link w:val="FooterChar"/>
    <w:uiPriority w:val="99"/>
    <w:unhideWhenUsed/>
    <w:rsid w:val="00BD2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D33"/>
  </w:style>
  <w:style w:type="paragraph" w:styleId="BalloonText">
    <w:name w:val="Balloon Text"/>
    <w:basedOn w:val="Normal"/>
    <w:link w:val="BalloonTextChar"/>
    <w:uiPriority w:val="99"/>
    <w:semiHidden/>
    <w:unhideWhenUsed/>
    <w:rsid w:val="00BD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D3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9010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010B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8D4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6076</Words>
  <Characters>34638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the Treasury, FMS</Company>
  <LinksUpToDate>false</LinksUpToDate>
  <CharactersWithSpaces>40633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A. Bement</dc:creator>
  <cp:lastModifiedBy>David K. Linscott II</cp:lastModifiedBy>
  <cp:revision>2</cp:revision>
  <cp:lastPrinted>2016-11-30T15:59:00Z</cp:lastPrinted>
  <dcterms:created xsi:type="dcterms:W3CDTF">2020-05-22T12:12:00Z</dcterms:created>
  <dcterms:modified xsi:type="dcterms:W3CDTF">2020-05-22T12:12:00Z</dcterms:modified>
  <cp:contentStatus/>
</cp:coreProperties>
</file>